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0" w:rsidRDefault="002D4DF0" w:rsidP="002D4DF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17539" wp14:editId="013ABE3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F0" w:rsidRDefault="002D4DF0" w:rsidP="002D4DF0">
      <w:pPr>
        <w:jc w:val="center"/>
        <w:rPr>
          <w:lang w:val="en-US"/>
        </w:rPr>
      </w:pPr>
    </w:p>
    <w:p w:rsidR="002D4DF0" w:rsidRDefault="002D4DF0" w:rsidP="002D4DF0">
      <w:pPr>
        <w:jc w:val="center"/>
      </w:pPr>
    </w:p>
    <w:p w:rsidR="002D4DF0" w:rsidRDefault="002D4DF0" w:rsidP="002D4DF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D4DF0" w:rsidRDefault="002D4DF0" w:rsidP="002D4DF0">
      <w:pPr>
        <w:jc w:val="center"/>
      </w:pPr>
      <w:r>
        <w:t>Енисейского района</w:t>
      </w:r>
    </w:p>
    <w:p w:rsidR="002D4DF0" w:rsidRDefault="002D4DF0" w:rsidP="002D4DF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D4DF0" w:rsidRDefault="002D4DF0" w:rsidP="002D4DF0">
      <w:pPr>
        <w:jc w:val="center"/>
        <w:rPr>
          <w:b/>
          <w:sz w:val="28"/>
        </w:rPr>
      </w:pPr>
    </w:p>
    <w:p w:rsidR="002D4DF0" w:rsidRDefault="002D4DF0" w:rsidP="002D4DF0">
      <w:pPr>
        <w:jc w:val="center"/>
        <w:rPr>
          <w:b/>
        </w:rPr>
      </w:pPr>
      <w:r>
        <w:rPr>
          <w:b/>
        </w:rPr>
        <w:t>ПОСТАНОВЛЕНИЕ</w:t>
      </w:r>
    </w:p>
    <w:p w:rsidR="002D4DF0" w:rsidRDefault="002D4DF0" w:rsidP="002D4DF0">
      <w:pPr>
        <w:jc w:val="center"/>
        <w:rPr>
          <w:b/>
        </w:rPr>
      </w:pPr>
    </w:p>
    <w:p w:rsidR="002D4DF0" w:rsidRDefault="002D4DF0" w:rsidP="002D4DF0">
      <w:pPr>
        <w:jc w:val="both"/>
      </w:pPr>
      <w:r>
        <w:t xml:space="preserve">20.12.2023г.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55-п</w:t>
      </w:r>
    </w:p>
    <w:p w:rsidR="002D4DF0" w:rsidRDefault="002D4DF0"/>
    <w:p w:rsidR="002D4DF0" w:rsidRPr="002D4DF0" w:rsidRDefault="002D4DF0" w:rsidP="002D4D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F0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 Шапкинского сельсовета на 2024 год и плановый период 2025-2026 годов.</w:t>
      </w:r>
    </w:p>
    <w:p w:rsidR="002D4DF0" w:rsidRPr="00EB162E" w:rsidRDefault="002D4DF0" w:rsidP="002D4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DF0" w:rsidRPr="00EB162E" w:rsidRDefault="002D4DF0" w:rsidP="002D4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(ред. от 21.09.2023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62E">
        <w:rPr>
          <w:rFonts w:ascii="Times New Roman" w:hAnsi="Times New Roman" w:cs="Times New Roman"/>
          <w:sz w:val="24"/>
          <w:szCs w:val="24"/>
        </w:rPr>
        <w:t xml:space="preserve">1539)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36 </w:t>
      </w:r>
      <w:r w:rsidRPr="002D4DF0">
        <w:rPr>
          <w:rFonts w:ascii="Times New Roman" w:hAnsi="Times New Roman" w:cs="Times New Roman"/>
          <w:sz w:val="24"/>
          <w:szCs w:val="24"/>
        </w:rPr>
        <w:t>Устава</w:t>
      </w:r>
      <w:r w:rsidRPr="00EB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>сельсовета, ПОСТАНОВЛЯЕТ:</w:t>
      </w:r>
    </w:p>
    <w:p w:rsidR="002D4DF0" w:rsidRPr="00EB162E" w:rsidRDefault="002D4DF0" w:rsidP="002D4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  1. 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>сельсовета согласно приложению.</w:t>
      </w:r>
    </w:p>
    <w:p w:rsidR="002D4DF0" w:rsidRPr="00EB162E" w:rsidRDefault="002D4DF0" w:rsidP="002D4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2. 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местного бюджета до внесения соответствующих изменений в перечень главных администраторов доходов местного бюджета, закрепление видов (подвидов) доходов бюджета за главными администраторами доходов местного бюджета, осуществляется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>сельсовета.</w:t>
      </w:r>
    </w:p>
    <w:p w:rsidR="002D4DF0" w:rsidRPr="00EB162E" w:rsidRDefault="002D4DF0" w:rsidP="002D4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2D4D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D4DF0">
        <w:rPr>
          <w:rFonts w:ascii="Times New Roman" w:hAnsi="Times New Roman" w:cs="Times New Roman"/>
          <w:sz w:val="24"/>
          <w:szCs w:val="24"/>
        </w:rPr>
        <w:t>.12.2022 №</w:t>
      </w:r>
      <w:r>
        <w:rPr>
          <w:rFonts w:ascii="Times New Roman" w:hAnsi="Times New Roman" w:cs="Times New Roman"/>
          <w:sz w:val="24"/>
          <w:szCs w:val="24"/>
        </w:rPr>
        <w:t>66-п</w:t>
      </w:r>
      <w:r w:rsidRPr="002D4DF0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Шапкинского сельсовета на 2023 год и плановый период 2024-2025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F0" w:rsidRPr="00EB162E" w:rsidRDefault="002D4DF0" w:rsidP="002D4D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2D4DF0" w:rsidRPr="00EB162E" w:rsidRDefault="002D4DF0" w:rsidP="002D4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 1 января 2024 года подлежит официальному опубликованию в </w:t>
      </w:r>
      <w:r>
        <w:rPr>
          <w:rFonts w:ascii="Times New Roman" w:hAnsi="Times New Roman" w:cs="Times New Roman"/>
          <w:sz w:val="24"/>
          <w:szCs w:val="24"/>
        </w:rPr>
        <w:t>газете «Шапкинский вестник»</w:t>
      </w:r>
      <w:r w:rsidRPr="00EB162E">
        <w:rPr>
          <w:rFonts w:ascii="Times New Roman" w:hAnsi="Times New Roman" w:cs="Times New Roman"/>
          <w:sz w:val="24"/>
          <w:szCs w:val="24"/>
        </w:rPr>
        <w:t xml:space="preserve">, размещению на официальном интернет-сайте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 xml:space="preserve">сельсовета Енисейского района Красноярского края, и применяется к правоотношениям, при составлении и исполнении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EB162E">
        <w:rPr>
          <w:rFonts w:ascii="Times New Roman" w:hAnsi="Times New Roman" w:cs="Times New Roman"/>
          <w:sz w:val="24"/>
          <w:szCs w:val="24"/>
        </w:rPr>
        <w:t>сельсовета, начиная с бюджета на 2024 год и плановый период 2025–2026 годов.</w:t>
      </w:r>
    </w:p>
    <w:p w:rsidR="002D4DF0" w:rsidRPr="00EB162E" w:rsidRDefault="002D4DF0" w:rsidP="002D4DF0">
      <w:pPr>
        <w:pStyle w:val="a3"/>
        <w:jc w:val="left"/>
        <w:rPr>
          <w:b/>
          <w:szCs w:val="28"/>
        </w:rPr>
      </w:pPr>
    </w:p>
    <w:p w:rsidR="002D4DF0" w:rsidRDefault="002D4DF0" w:rsidP="002D4DF0">
      <w:pPr>
        <w:pStyle w:val="a3"/>
        <w:jc w:val="left"/>
        <w:rPr>
          <w:b/>
          <w:szCs w:val="28"/>
        </w:r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785"/>
      </w:tblGrid>
      <w:tr w:rsidR="002D4DF0" w:rsidTr="002D4DF0">
        <w:tc>
          <w:tcPr>
            <w:tcW w:w="10348" w:type="dxa"/>
          </w:tcPr>
          <w:p w:rsidR="002D4DF0" w:rsidRDefault="002D4DF0" w:rsidP="002D4DF0">
            <w:pPr>
              <w:pStyle w:val="a3"/>
              <w:jc w:val="left"/>
              <w:rPr>
                <w:sz w:val="24"/>
              </w:rPr>
            </w:pPr>
            <w:r w:rsidRPr="00EB162E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Шапкинского </w:t>
            </w:r>
            <w:r w:rsidRPr="00EB162E">
              <w:rPr>
                <w:sz w:val="24"/>
              </w:rPr>
              <w:t>сельсовета</w:t>
            </w:r>
            <w:r>
              <w:rPr>
                <w:sz w:val="24"/>
              </w:rPr>
              <w:t xml:space="preserve">                                                                   Л.И Загитова</w:t>
            </w:r>
          </w:p>
          <w:p w:rsidR="002D4DF0" w:rsidRDefault="002D4DF0" w:rsidP="002D4DF0">
            <w:pPr>
              <w:pStyle w:val="a3"/>
              <w:jc w:val="left"/>
              <w:rPr>
                <w:sz w:val="24"/>
              </w:rPr>
            </w:pPr>
          </w:p>
          <w:p w:rsidR="002D4DF0" w:rsidRDefault="002D4DF0" w:rsidP="002D4DF0">
            <w:pPr>
              <w:pStyle w:val="a3"/>
              <w:jc w:val="left"/>
              <w:rPr>
                <w:sz w:val="24"/>
              </w:rPr>
            </w:pPr>
          </w:p>
          <w:p w:rsidR="002D4DF0" w:rsidRDefault="002D4DF0" w:rsidP="002D4DF0">
            <w:pPr>
              <w:pStyle w:val="a3"/>
              <w:jc w:val="left"/>
              <w:rPr>
                <w:sz w:val="24"/>
              </w:rPr>
            </w:pPr>
          </w:p>
          <w:p w:rsidR="002D4DF0" w:rsidRDefault="002D4DF0" w:rsidP="002D4DF0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4785" w:type="dxa"/>
          </w:tcPr>
          <w:p w:rsidR="002D4DF0" w:rsidRPr="00BC11A7" w:rsidRDefault="002D4DF0" w:rsidP="002D4DF0">
            <w:pPr>
              <w:pStyle w:val="a3"/>
              <w:jc w:val="left"/>
              <w:rPr>
                <w:sz w:val="24"/>
              </w:rPr>
            </w:pPr>
          </w:p>
        </w:tc>
      </w:tr>
    </w:tbl>
    <w:p w:rsidR="002D4DF0" w:rsidRPr="00EB162E" w:rsidRDefault="002D4DF0" w:rsidP="002D4DF0">
      <w:pPr>
        <w:pStyle w:val="a3"/>
        <w:jc w:val="left"/>
        <w:rPr>
          <w:b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50"/>
        <w:gridCol w:w="460"/>
        <w:gridCol w:w="460"/>
        <w:gridCol w:w="460"/>
        <w:gridCol w:w="550"/>
        <w:gridCol w:w="460"/>
        <w:gridCol w:w="661"/>
        <w:gridCol w:w="700"/>
        <w:gridCol w:w="5171"/>
      </w:tblGrid>
      <w:tr w:rsidR="002D4DF0" w:rsidRPr="00BC11A7" w:rsidTr="002D4DF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Default="002D4DF0" w:rsidP="002D4DF0">
            <w:pPr>
              <w:rPr>
                <w:sz w:val="20"/>
                <w:szCs w:val="20"/>
              </w:rPr>
            </w:pPr>
          </w:p>
          <w:p w:rsidR="002D4DF0" w:rsidRDefault="002D4DF0" w:rsidP="002D4DF0">
            <w:pPr>
              <w:rPr>
                <w:sz w:val="20"/>
                <w:szCs w:val="20"/>
              </w:rPr>
            </w:pPr>
          </w:p>
          <w:p w:rsidR="002D4DF0" w:rsidRDefault="002D4DF0" w:rsidP="002D4DF0">
            <w:pPr>
              <w:rPr>
                <w:sz w:val="20"/>
                <w:szCs w:val="20"/>
              </w:rPr>
            </w:pPr>
          </w:p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 xml:space="preserve">Приложение </w:t>
            </w:r>
          </w:p>
        </w:tc>
      </w:tr>
      <w:tr w:rsidR="002D4DF0" w:rsidRPr="00BC11A7" w:rsidTr="002D4DF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 xml:space="preserve">к Постановлению </w:t>
            </w:r>
            <w:r w:rsidRPr="002D4DF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C72610">
              <w:rPr>
                <w:sz w:val="20"/>
                <w:szCs w:val="20"/>
              </w:rPr>
              <w:t xml:space="preserve"> декабря 2023 № </w:t>
            </w:r>
            <w:r>
              <w:rPr>
                <w:sz w:val="20"/>
                <w:szCs w:val="20"/>
              </w:rPr>
              <w:t>66-п</w:t>
            </w:r>
          </w:p>
        </w:tc>
      </w:tr>
      <w:tr w:rsidR="002D4DF0" w:rsidRPr="00BC11A7" w:rsidTr="002D4DF0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администрации Шапкинского сельсовета Енисейского района Красноярского края</w:t>
            </w:r>
          </w:p>
        </w:tc>
      </w:tr>
      <w:tr w:rsidR="002D4DF0" w:rsidRPr="00BC11A7" w:rsidTr="002D4DF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DF0" w:rsidRPr="00BC11A7" w:rsidRDefault="002D4DF0" w:rsidP="002D4DF0">
            <w:pPr>
              <w:rPr>
                <w:sz w:val="20"/>
                <w:szCs w:val="20"/>
              </w:rPr>
            </w:pPr>
          </w:p>
        </w:tc>
      </w:tr>
      <w:tr w:rsidR="002D4DF0" w:rsidRPr="00BC11A7" w:rsidTr="002D4DF0">
        <w:trPr>
          <w:trHeight w:val="407"/>
        </w:trPr>
        <w:tc>
          <w:tcPr>
            <w:tcW w:w="9911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</w:pPr>
            <w:r w:rsidRPr="00BC11A7">
              <w:t xml:space="preserve">Перечень главных администраторов доходов бюджета </w:t>
            </w:r>
            <w:r>
              <w:t xml:space="preserve">Шапкинского </w:t>
            </w:r>
            <w:r w:rsidRPr="00BC11A7">
              <w:t xml:space="preserve">сельсовета </w:t>
            </w:r>
          </w:p>
        </w:tc>
      </w:tr>
      <w:tr w:rsidR="002D4DF0" w:rsidRPr="00BC11A7" w:rsidTr="002D4DF0">
        <w:trPr>
          <w:trHeight w:val="255"/>
        </w:trPr>
        <w:tc>
          <w:tcPr>
            <w:tcW w:w="439" w:type="dxa"/>
            <w:vMerge w:val="restart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6"/>
                <w:szCs w:val="16"/>
              </w:rPr>
            </w:pPr>
            <w:r w:rsidRPr="00BC11A7">
              <w:rPr>
                <w:sz w:val="16"/>
                <w:szCs w:val="16"/>
              </w:rPr>
              <w:t>№ строки</w:t>
            </w:r>
          </w:p>
        </w:tc>
        <w:tc>
          <w:tcPr>
            <w:tcW w:w="4301" w:type="dxa"/>
            <w:gridSpan w:val="8"/>
            <w:shd w:val="clear" w:color="auto" w:fill="auto"/>
            <w:noWrap/>
            <w:hideMark/>
          </w:tcPr>
          <w:p w:rsidR="002D4DF0" w:rsidRPr="00BC11A7" w:rsidRDefault="002D4DF0" w:rsidP="002D4DF0">
            <w:pPr>
              <w:jc w:val="center"/>
              <w:rPr>
                <w:sz w:val="16"/>
                <w:szCs w:val="16"/>
              </w:rPr>
            </w:pPr>
            <w:r w:rsidRPr="00BC11A7">
              <w:rPr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171" w:type="dxa"/>
            <w:vMerge w:val="restart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sz w:val="16"/>
                <w:szCs w:val="16"/>
              </w:rPr>
            </w:pPr>
            <w:r w:rsidRPr="00BC11A7">
              <w:rPr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2D4DF0" w:rsidRPr="00BC11A7" w:rsidTr="002D4DF0">
        <w:trPr>
          <w:trHeight w:val="510"/>
        </w:trPr>
        <w:tc>
          <w:tcPr>
            <w:tcW w:w="439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90" w:type="dxa"/>
            <w:gridSpan w:val="5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sz w:val="16"/>
                <w:szCs w:val="16"/>
              </w:rPr>
            </w:pPr>
            <w:r w:rsidRPr="00BC11A7">
              <w:rPr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rPr>
                <w:sz w:val="12"/>
                <w:szCs w:val="12"/>
              </w:rPr>
            </w:pPr>
            <w:r w:rsidRPr="00BC11A7">
              <w:rPr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71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6"/>
                <w:szCs w:val="16"/>
              </w:rPr>
            </w:pPr>
          </w:p>
        </w:tc>
      </w:tr>
      <w:tr w:rsidR="002D4DF0" w:rsidRPr="00BC11A7" w:rsidTr="002D4DF0">
        <w:trPr>
          <w:trHeight w:val="1395"/>
        </w:trPr>
        <w:tc>
          <w:tcPr>
            <w:tcW w:w="439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Статья доходов</w:t>
            </w:r>
          </w:p>
        </w:tc>
        <w:tc>
          <w:tcPr>
            <w:tcW w:w="550" w:type="dxa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shd w:val="clear" w:color="auto" w:fill="auto"/>
            <w:textDirection w:val="btLr"/>
            <w:hideMark/>
          </w:tcPr>
          <w:p w:rsidR="002D4DF0" w:rsidRPr="00BC11A7" w:rsidRDefault="002D4DF0" w:rsidP="002D4DF0">
            <w:pPr>
              <w:jc w:val="center"/>
              <w:rPr>
                <w:sz w:val="14"/>
                <w:szCs w:val="14"/>
              </w:rPr>
            </w:pPr>
            <w:r w:rsidRPr="00BC11A7">
              <w:rPr>
                <w:sz w:val="14"/>
                <w:szCs w:val="14"/>
              </w:rPr>
              <w:t>Элемент доходов</w:t>
            </w:r>
          </w:p>
        </w:tc>
        <w:tc>
          <w:tcPr>
            <w:tcW w:w="661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2"/>
                <w:szCs w:val="12"/>
              </w:rPr>
            </w:pPr>
          </w:p>
        </w:tc>
        <w:tc>
          <w:tcPr>
            <w:tcW w:w="5171" w:type="dxa"/>
            <w:vMerge/>
            <w:shd w:val="clear" w:color="auto" w:fill="auto"/>
            <w:hideMark/>
          </w:tcPr>
          <w:p w:rsidR="002D4DF0" w:rsidRPr="00BC11A7" w:rsidRDefault="002D4DF0" w:rsidP="002D4DF0">
            <w:pPr>
              <w:rPr>
                <w:sz w:val="16"/>
                <w:szCs w:val="16"/>
              </w:rPr>
            </w:pPr>
          </w:p>
        </w:tc>
      </w:tr>
      <w:tr w:rsidR="002D4DF0" w:rsidRPr="00BC11A7" w:rsidTr="002D4DF0">
        <w:trPr>
          <w:trHeight w:val="240"/>
        </w:trPr>
        <w:tc>
          <w:tcPr>
            <w:tcW w:w="439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9</w:t>
            </w:r>
          </w:p>
        </w:tc>
      </w:tr>
      <w:tr w:rsidR="002D4DF0" w:rsidRPr="00BC11A7" w:rsidTr="002D4DF0">
        <w:trPr>
          <w:trHeight w:val="263"/>
        </w:trPr>
        <w:tc>
          <w:tcPr>
            <w:tcW w:w="439" w:type="dxa"/>
            <w:shd w:val="clear" w:color="auto" w:fill="auto"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8922" w:type="dxa"/>
            <w:gridSpan w:val="8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2D4DF0" w:rsidRPr="00BC11A7" w:rsidTr="002D4DF0">
        <w:trPr>
          <w:trHeight w:val="1035"/>
        </w:trPr>
        <w:tc>
          <w:tcPr>
            <w:tcW w:w="439" w:type="dxa"/>
            <w:shd w:val="clear" w:color="auto" w:fill="auto"/>
          </w:tcPr>
          <w:p w:rsidR="002D4DF0" w:rsidRPr="00BC11A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C11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D4DF0" w:rsidRPr="00C72610" w:rsidTr="002D4DF0">
        <w:trPr>
          <w:trHeight w:val="699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C72610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C7261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</w:rPr>
            </w:pPr>
            <w:r w:rsidRPr="00C7261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4DF0" w:rsidRPr="00C72610" w:rsidTr="002D4DF0">
        <w:trPr>
          <w:trHeight w:val="983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4DF0" w:rsidRPr="00C72610" w:rsidTr="002D4DF0">
        <w:trPr>
          <w:trHeight w:val="274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B22C71">
              <w:rPr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4DF0" w:rsidRPr="00C72610" w:rsidTr="002D4DF0">
        <w:trPr>
          <w:trHeight w:val="1200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031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D4DF0" w:rsidRPr="00C72610" w:rsidTr="002D4DF0">
        <w:trPr>
          <w:trHeight w:val="960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032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4DF0" w:rsidRPr="00C72610" w:rsidTr="002D4DF0">
        <w:trPr>
          <w:trHeight w:val="960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100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4DF0" w:rsidRPr="00C72610" w:rsidTr="002D4DF0">
        <w:trPr>
          <w:trHeight w:val="960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123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D4DF0" w:rsidRPr="00C72610" w:rsidTr="002D4DF0">
        <w:trPr>
          <w:trHeight w:val="415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D4DF0" w:rsidRPr="00C72610" w:rsidTr="002D4DF0">
        <w:trPr>
          <w:trHeight w:val="705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D4DF0" w:rsidRPr="00C72610" w:rsidTr="002D4DF0">
        <w:trPr>
          <w:trHeight w:val="459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520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2D4DF0" w:rsidRPr="00C72610" w:rsidTr="002D4DF0">
        <w:trPr>
          <w:trHeight w:val="841"/>
        </w:trPr>
        <w:tc>
          <w:tcPr>
            <w:tcW w:w="439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8" w:colLast="8"/>
            <w:r w:rsidRPr="00B22C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auto"/>
          </w:tcPr>
          <w:p w:rsidR="002D4DF0" w:rsidRPr="00B22C71" w:rsidRDefault="002D4DF0" w:rsidP="002D4DF0">
            <w:pPr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B22C71" w:rsidRDefault="002D4DF0" w:rsidP="002D4DF0">
            <w:pPr>
              <w:jc w:val="center"/>
              <w:rPr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500</w:t>
            </w:r>
          </w:p>
        </w:tc>
        <w:tc>
          <w:tcPr>
            <w:tcW w:w="46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B22C7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B22C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B22C71" w:rsidRDefault="002D4DF0" w:rsidP="002D4DF0">
            <w:pPr>
              <w:rPr>
                <w:color w:val="000000"/>
                <w:sz w:val="20"/>
                <w:szCs w:val="20"/>
              </w:rPr>
            </w:pPr>
            <w:r w:rsidRPr="00B22C71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0"/>
      <w:tr w:rsidR="002D4DF0" w:rsidRPr="00C72610" w:rsidTr="002D4DF0">
        <w:trPr>
          <w:trHeight w:val="716"/>
        </w:trPr>
        <w:tc>
          <w:tcPr>
            <w:tcW w:w="439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</w:tcPr>
          <w:p w:rsidR="002D4DF0" w:rsidRPr="00764331" w:rsidRDefault="002D4DF0" w:rsidP="002D4DF0">
            <w:pPr>
              <w:rPr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60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764331" w:rsidRDefault="002D4DF0" w:rsidP="002D4DF0">
            <w:pPr>
              <w:rPr>
                <w:color w:val="000000"/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D4DF0" w:rsidRPr="00C72610" w:rsidTr="002D4DF0">
        <w:trPr>
          <w:trHeight w:val="267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  <w:noWrap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D4DF0" w:rsidRPr="00C72610" w:rsidTr="002D4DF0">
        <w:trPr>
          <w:trHeight w:val="96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D4DF0" w:rsidRPr="00C72610" w:rsidTr="002D4DF0">
        <w:trPr>
          <w:trHeight w:val="96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0C5DF7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0C5DF7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населения)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7641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2D4DF0" w:rsidRPr="00C72610" w:rsidTr="002D4DF0">
        <w:trPr>
          <w:trHeight w:val="738"/>
        </w:trPr>
        <w:tc>
          <w:tcPr>
            <w:tcW w:w="439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764331" w:rsidRDefault="002D4DF0" w:rsidP="002D4DF0">
            <w:pPr>
              <w:rPr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764331" w:rsidRDefault="002D4DF0" w:rsidP="002D4DF0">
            <w:pPr>
              <w:rPr>
                <w:color w:val="000000"/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764331" w:rsidRDefault="002D4DF0" w:rsidP="002D4DF0">
            <w:pPr>
              <w:rPr>
                <w:color w:val="000000"/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D4DF0" w:rsidRPr="00C72610" w:rsidTr="002D4DF0">
        <w:trPr>
          <w:trHeight w:val="120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764331" w:rsidRDefault="002D4DF0" w:rsidP="002D4DF0">
            <w:pPr>
              <w:jc w:val="center"/>
              <w:rPr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764331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7643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764331" w:rsidRDefault="002D4DF0" w:rsidP="002D4DF0">
            <w:pPr>
              <w:rPr>
                <w:color w:val="000000"/>
                <w:sz w:val="20"/>
                <w:szCs w:val="20"/>
              </w:rPr>
            </w:pPr>
            <w:r w:rsidRPr="0076433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D4DF0" w:rsidRPr="00C72610" w:rsidTr="002D4DF0">
        <w:trPr>
          <w:trHeight w:val="480"/>
        </w:trPr>
        <w:tc>
          <w:tcPr>
            <w:tcW w:w="439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5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067</w:t>
            </w:r>
          </w:p>
        </w:tc>
        <w:tc>
          <w:tcPr>
            <w:tcW w:w="46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5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46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0C5DF7" w:rsidRDefault="002D4DF0" w:rsidP="002D4D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265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AE4565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sz w:val="20"/>
                <w:szCs w:val="20"/>
              </w:rPr>
            </w:pPr>
            <w:r w:rsidRPr="000C5DF7">
              <w:rPr>
                <w:sz w:val="20"/>
                <w:szCs w:val="20"/>
              </w:rPr>
              <w:t>067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0C5DF7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0C5DF7" w:rsidRDefault="002D4DF0" w:rsidP="002D4DF0">
            <w:pPr>
              <w:rPr>
                <w:color w:val="000000"/>
                <w:sz w:val="20"/>
                <w:szCs w:val="20"/>
              </w:rPr>
            </w:pPr>
            <w:r w:rsidRPr="000C5DF7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D4DF0" w:rsidRPr="00C72610" w:rsidTr="002D4DF0">
        <w:trPr>
          <w:trHeight w:val="255"/>
        </w:trPr>
        <w:tc>
          <w:tcPr>
            <w:tcW w:w="9911" w:type="dxa"/>
            <w:gridSpan w:val="10"/>
            <w:shd w:val="clear" w:color="auto" w:fill="auto"/>
          </w:tcPr>
          <w:p w:rsidR="002D4DF0" w:rsidRPr="00C72610" w:rsidRDefault="002D4DF0" w:rsidP="002D4DF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212BD">
              <w:rPr>
                <w:color w:val="000000"/>
                <w:sz w:val="20"/>
                <w:szCs w:val="20"/>
              </w:rPr>
              <w:t>182 Федеральная налоговая служба</w:t>
            </w:r>
          </w:p>
        </w:tc>
      </w:tr>
      <w:tr w:rsidR="002D4DF0" w:rsidRPr="00C72610" w:rsidTr="002D4DF0">
        <w:trPr>
          <w:trHeight w:val="109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D212BD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D212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D212BD" w:rsidRDefault="002D4DF0" w:rsidP="002D4DF0">
            <w:pPr>
              <w:rPr>
                <w:color w:val="000000"/>
                <w:sz w:val="20"/>
                <w:szCs w:val="20"/>
              </w:rPr>
            </w:pPr>
            <w:r w:rsidRPr="00D212BD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D212BD">
                <w:rPr>
                  <w:rStyle w:val="a6"/>
                  <w:sz w:val="20"/>
                  <w:szCs w:val="20"/>
                </w:rPr>
                <w:t>статьями 227</w:t>
              </w:r>
            </w:hyperlink>
            <w:r w:rsidRPr="00D212BD">
              <w:rPr>
                <w:sz w:val="20"/>
                <w:szCs w:val="20"/>
              </w:rPr>
              <w:t xml:space="preserve">, </w:t>
            </w:r>
            <w:hyperlink r:id="rId6" w:history="1">
              <w:r w:rsidRPr="00D212BD">
                <w:rPr>
                  <w:rStyle w:val="a6"/>
                  <w:sz w:val="20"/>
                  <w:szCs w:val="20"/>
                </w:rPr>
                <w:t>227.1</w:t>
              </w:r>
            </w:hyperlink>
            <w:r w:rsidRPr="00D212BD">
              <w:rPr>
                <w:sz w:val="20"/>
                <w:szCs w:val="20"/>
              </w:rPr>
              <w:t xml:space="preserve"> и </w:t>
            </w:r>
            <w:hyperlink r:id="rId7" w:history="1">
              <w:r w:rsidRPr="00D212BD">
                <w:rPr>
                  <w:rStyle w:val="a6"/>
                  <w:sz w:val="20"/>
                  <w:szCs w:val="20"/>
                </w:rPr>
                <w:t>228</w:t>
              </w:r>
            </w:hyperlink>
            <w:r w:rsidRPr="00D212BD">
              <w:rPr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2D4DF0" w:rsidRPr="00C72610" w:rsidTr="002D4DF0">
        <w:trPr>
          <w:trHeight w:val="168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4DF0" w:rsidRPr="00C72610" w:rsidTr="002D4DF0">
        <w:trPr>
          <w:trHeight w:val="72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 w:rsidRPr="00340669">
              <w:rPr>
                <w:sz w:val="20"/>
                <w:szCs w:val="20"/>
              </w:rPr>
              <w:lastRenderedPageBreak/>
              <w:t>дивидендов (в части суммы налога, не превышающей 650 000 рублей)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066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4066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4DF0" w:rsidRPr="00C72610" w:rsidTr="002D4DF0">
        <w:trPr>
          <w:trHeight w:val="25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D4DF0" w:rsidRPr="00C72610" w:rsidTr="002D4DF0">
        <w:trPr>
          <w:trHeight w:val="765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D4DF0" w:rsidRPr="00C72610" w:rsidTr="002D4DF0">
        <w:trPr>
          <w:trHeight w:val="51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40669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</w:tr>
      <w:tr w:rsidR="002D4DF0" w:rsidRPr="00C72610" w:rsidTr="002D4DF0">
        <w:trPr>
          <w:trHeight w:val="51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46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shd w:val="clear" w:color="auto" w:fill="auto"/>
            <w:hideMark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1" w:type="dxa"/>
            <w:shd w:val="clear" w:color="auto" w:fill="auto"/>
            <w:hideMark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D4DF0" w:rsidRPr="00C72610" w:rsidTr="002D4DF0">
        <w:trPr>
          <w:trHeight w:val="353"/>
        </w:trPr>
        <w:tc>
          <w:tcPr>
            <w:tcW w:w="9911" w:type="dxa"/>
            <w:gridSpan w:val="10"/>
            <w:shd w:val="clear" w:color="auto" w:fill="auto"/>
            <w:vAlign w:val="center"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801 Финансовое управление администрации Енисейского района Красноярского края</w:t>
            </w:r>
          </w:p>
        </w:tc>
      </w:tr>
      <w:tr w:rsidR="002D4DF0" w:rsidRPr="00C72610" w:rsidTr="002D4DF0">
        <w:trPr>
          <w:trHeight w:val="51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5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050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5171" w:type="dxa"/>
            <w:shd w:val="clear" w:color="auto" w:fill="auto"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2D4DF0" w:rsidRPr="00BC11A7" w:rsidTr="002D4DF0">
        <w:trPr>
          <w:trHeight w:val="510"/>
        </w:trPr>
        <w:tc>
          <w:tcPr>
            <w:tcW w:w="439" w:type="dxa"/>
            <w:shd w:val="clear" w:color="auto" w:fill="auto"/>
          </w:tcPr>
          <w:p w:rsidR="002D4DF0" w:rsidRPr="0047380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46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0" w:type="dxa"/>
            <w:shd w:val="clear" w:color="auto" w:fill="auto"/>
          </w:tcPr>
          <w:p w:rsidR="002D4DF0" w:rsidRPr="00340669" w:rsidRDefault="002D4DF0" w:rsidP="002D4D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669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171" w:type="dxa"/>
            <w:shd w:val="clear" w:color="auto" w:fill="auto"/>
          </w:tcPr>
          <w:p w:rsidR="002D4DF0" w:rsidRPr="00340669" w:rsidRDefault="002D4DF0" w:rsidP="002D4DF0">
            <w:pPr>
              <w:rPr>
                <w:color w:val="000000"/>
                <w:sz w:val="20"/>
                <w:szCs w:val="20"/>
              </w:rPr>
            </w:pPr>
            <w:r w:rsidRPr="00340669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D4DF0" w:rsidRPr="00BC11A7" w:rsidRDefault="002D4DF0" w:rsidP="002D4DF0">
      <w:pPr>
        <w:pStyle w:val="a3"/>
        <w:jc w:val="left"/>
        <w:rPr>
          <w:b/>
          <w:bCs/>
          <w:sz w:val="24"/>
        </w:rPr>
      </w:pPr>
    </w:p>
    <w:p w:rsidR="002D4DF0" w:rsidRDefault="002D4DF0"/>
    <w:sectPr w:rsidR="002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2"/>
    <w:rsid w:val="00087543"/>
    <w:rsid w:val="002D4DF0"/>
    <w:rsid w:val="00BA6BC2"/>
    <w:rsid w:val="00C222C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6E11-2D75-44E1-9CBE-5C3A979E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DF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4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D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2D4DF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D4D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0900200/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900200/22701" TargetMode="External"/><Relationship Id="rId5" Type="http://schemas.openxmlformats.org/officeDocument/2006/relationships/hyperlink" Target="http://ivo.garant.ru/document/redirect/10900200/2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2023-12-20T06:20:00Z</cp:lastPrinted>
  <dcterms:created xsi:type="dcterms:W3CDTF">2023-12-20T06:06:00Z</dcterms:created>
  <dcterms:modified xsi:type="dcterms:W3CDTF">2023-12-20T06:21:00Z</dcterms:modified>
</cp:coreProperties>
</file>