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4F" w:rsidRPr="00826889" w:rsidRDefault="00690C4F" w:rsidP="00690C4F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70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10220)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28 сентября</w:t>
      </w:r>
      <w:r>
        <w:rPr>
          <w:rFonts w:ascii="Bookman Old Style" w:hAnsi="Bookman Old Style"/>
          <w:b/>
        </w:rPr>
        <w:t xml:space="preserve"> 2023</w:t>
      </w:r>
      <w:r w:rsidRPr="00512F15">
        <w:rPr>
          <w:rFonts w:ascii="Bookman Old Style" w:hAnsi="Bookman Old Style"/>
          <w:b/>
        </w:rPr>
        <w:t xml:space="preserve"> г.</w:t>
      </w:r>
    </w:p>
    <w:p w:rsidR="00690C4F" w:rsidRDefault="00690C4F" w:rsidP="00690C4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F67FED0" wp14:editId="43A7329A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0C4F" w:rsidRDefault="00690C4F" w:rsidP="00690C4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67FED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690C4F" w:rsidRDefault="00690C4F" w:rsidP="00690C4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90C4F" w:rsidRDefault="00690C4F" w:rsidP="00690C4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690C4F" w:rsidRDefault="00690C4F" w:rsidP="00690C4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690C4F" w:rsidRPr="009A1692" w:rsidRDefault="00690C4F" w:rsidP="00690C4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D0AE7" wp14:editId="26A7E1F0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D9A1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1937980" wp14:editId="61A8E609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10DE7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C76974" w:rsidRPr="00C76974" w:rsidRDefault="00C76974" w:rsidP="00C76974">
      <w:pPr>
        <w:jc w:val="center"/>
        <w:rPr>
          <w:b/>
        </w:rPr>
      </w:pPr>
      <w:r w:rsidRPr="00C76974">
        <w:rPr>
          <w:b/>
        </w:rPr>
        <w:t>ТРУДОВЫЕ ОТНОШЕНИЯ</w:t>
      </w:r>
    </w:p>
    <w:p w:rsidR="00C76974" w:rsidRPr="00C76974" w:rsidRDefault="00C76974" w:rsidP="00C76974">
      <w:pPr>
        <w:autoSpaceDE w:val="0"/>
        <w:autoSpaceDN w:val="0"/>
        <w:adjustRightInd w:val="0"/>
        <w:jc w:val="both"/>
      </w:pPr>
      <w:r w:rsidRPr="00C76974">
        <w:tab/>
        <w:t xml:space="preserve">В соответствии со статьей 15 Трудового кодекса Российской Федерации (далее – ТК РФ) </w:t>
      </w:r>
      <w:r w:rsidRPr="00C76974">
        <w:rPr>
          <w:b/>
          <w:u w:val="single"/>
        </w:rPr>
        <w:t>трудовые отношения</w:t>
      </w:r>
      <w:r w:rsidRPr="00C76974">
        <w:t xml:space="preserve"> -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C76974" w:rsidRPr="00C76974" w:rsidRDefault="00C76974" w:rsidP="00C76974">
      <w:pPr>
        <w:ind w:firstLine="708"/>
        <w:jc w:val="both"/>
        <w:rPr>
          <w:b/>
          <w:u w:val="single"/>
        </w:rPr>
      </w:pPr>
      <w:r w:rsidRPr="00C76974">
        <w:rPr>
          <w:b/>
          <w:u w:val="single"/>
        </w:rPr>
        <w:t>Основные признаки трудовых отношений:</w:t>
      </w:r>
    </w:p>
    <w:p w:rsidR="00C76974" w:rsidRPr="00C76974" w:rsidRDefault="00C76974" w:rsidP="00C76974">
      <w:pPr>
        <w:ind w:firstLine="708"/>
        <w:jc w:val="both"/>
      </w:pPr>
      <w:r w:rsidRPr="00C76974">
        <w:t>-установлены правила внутреннего трудового распорядка;</w:t>
      </w:r>
    </w:p>
    <w:p w:rsidR="00C76974" w:rsidRPr="00C76974" w:rsidRDefault="00C76974" w:rsidP="00C76974">
      <w:pPr>
        <w:ind w:firstLine="708"/>
        <w:jc w:val="both"/>
      </w:pPr>
      <w:r w:rsidRPr="00C76974">
        <w:t>-постоянная заработная плата;</w:t>
      </w:r>
    </w:p>
    <w:p w:rsidR="00C76974" w:rsidRPr="00C76974" w:rsidRDefault="00C76974" w:rsidP="00C76974">
      <w:pPr>
        <w:ind w:firstLine="708"/>
        <w:jc w:val="both"/>
      </w:pPr>
      <w:r w:rsidRPr="00C76974">
        <w:t>-указана трудовая функция (работа по должности, профессии, специальности);</w:t>
      </w:r>
    </w:p>
    <w:p w:rsidR="00C76974" w:rsidRPr="00C76974" w:rsidRDefault="00C76974" w:rsidP="00C76974">
      <w:pPr>
        <w:ind w:firstLine="708"/>
        <w:jc w:val="both"/>
      </w:pPr>
      <w:r w:rsidRPr="00C76974">
        <w:t xml:space="preserve">- систематическое выполнение одной и той же работы; </w:t>
      </w:r>
    </w:p>
    <w:p w:rsidR="00C76974" w:rsidRPr="00C76974" w:rsidRDefault="00C76974" w:rsidP="00C76974">
      <w:pPr>
        <w:ind w:firstLine="708"/>
        <w:jc w:val="both"/>
      </w:pPr>
      <w:r w:rsidRPr="00C76974">
        <w:t>-обустроенное рабочее место;</w:t>
      </w:r>
    </w:p>
    <w:p w:rsidR="00C76974" w:rsidRPr="00C76974" w:rsidRDefault="00C76974" w:rsidP="00C76974">
      <w:pPr>
        <w:ind w:firstLine="708"/>
        <w:jc w:val="both"/>
      </w:pPr>
      <w:r w:rsidRPr="00C76974">
        <w:t>-неустановленные сроки исполнения договора;</w:t>
      </w:r>
    </w:p>
    <w:p w:rsidR="00C76974" w:rsidRPr="00C76974" w:rsidRDefault="00C76974" w:rsidP="00C76974">
      <w:pPr>
        <w:ind w:firstLine="708"/>
        <w:jc w:val="both"/>
      </w:pPr>
      <w:r w:rsidRPr="00C76974">
        <w:t>-упоминание о подчиненности сотрудникам, состоящим в штате;</w:t>
      </w:r>
    </w:p>
    <w:p w:rsidR="00C76974" w:rsidRPr="00C76974" w:rsidRDefault="00C76974" w:rsidP="00C76974">
      <w:pPr>
        <w:ind w:firstLine="708"/>
        <w:jc w:val="both"/>
      </w:pPr>
      <w:r w:rsidRPr="00C76974">
        <w:t>-премирование;</w:t>
      </w:r>
    </w:p>
    <w:p w:rsidR="00C76974" w:rsidRPr="00C76974" w:rsidRDefault="00C76974" w:rsidP="00C76974">
      <w:pPr>
        <w:ind w:firstLine="708"/>
        <w:jc w:val="both"/>
      </w:pPr>
      <w:r w:rsidRPr="00C76974">
        <w:t>-предоставление отпуска;</w:t>
      </w:r>
    </w:p>
    <w:p w:rsidR="00C76974" w:rsidRPr="00C76974" w:rsidRDefault="00C76974" w:rsidP="00C76974">
      <w:pPr>
        <w:ind w:firstLine="708"/>
        <w:jc w:val="both"/>
      </w:pPr>
      <w:r w:rsidRPr="00C76974">
        <w:t>-направление в командировку и гарантии, связанные с ней.</w:t>
      </w:r>
    </w:p>
    <w:p w:rsidR="00C76974" w:rsidRPr="00C76974" w:rsidRDefault="00C76974" w:rsidP="00C76974">
      <w:pPr>
        <w:autoSpaceDE w:val="0"/>
        <w:autoSpaceDN w:val="0"/>
        <w:adjustRightInd w:val="0"/>
        <w:ind w:firstLine="540"/>
        <w:jc w:val="both"/>
      </w:pPr>
      <w:r w:rsidRPr="00C76974">
        <w:t>Сторонами трудовых отношений являются работник и работодатель.</w:t>
      </w:r>
    </w:p>
    <w:p w:rsidR="00C76974" w:rsidRPr="00C76974" w:rsidRDefault="00C76974" w:rsidP="00C76974">
      <w:pPr>
        <w:autoSpaceDE w:val="0"/>
        <w:autoSpaceDN w:val="0"/>
        <w:adjustRightInd w:val="0"/>
        <w:ind w:firstLine="540"/>
        <w:jc w:val="both"/>
      </w:pPr>
      <w:r w:rsidRPr="00C76974">
        <w:t>Работник - физическое лицо, вступившее в трудовые отношения с работодателем. Вступать в трудовые отношения в качестве работников имеют право лица, достигшие возраста шестнадцати лет.</w:t>
      </w:r>
    </w:p>
    <w:p w:rsidR="00C76974" w:rsidRPr="00C76974" w:rsidRDefault="00C76974" w:rsidP="00C76974">
      <w:pPr>
        <w:autoSpaceDE w:val="0"/>
        <w:autoSpaceDN w:val="0"/>
        <w:adjustRightInd w:val="0"/>
        <w:ind w:firstLine="540"/>
        <w:jc w:val="both"/>
      </w:pPr>
      <w:r w:rsidRPr="00C76974">
        <w:t>Работодатель - физическое лицо либо юридическое лицо (организация), вступившее в трудовые отношения с работником.</w:t>
      </w:r>
    </w:p>
    <w:p w:rsidR="00C76974" w:rsidRPr="00C76974" w:rsidRDefault="00C76974" w:rsidP="00C76974">
      <w:pPr>
        <w:ind w:firstLine="540"/>
        <w:jc w:val="both"/>
      </w:pPr>
      <w:r w:rsidRPr="00C76974">
        <w:t xml:space="preserve">Согласно ст.16 ТК РФ трудовые отношения возникают между работником и работодателем на основании трудового договора, заключаемого ими в соответствии с ТК РФ в результате: </w:t>
      </w:r>
    </w:p>
    <w:p w:rsidR="00C76974" w:rsidRPr="00C76974" w:rsidRDefault="00C76974" w:rsidP="00C76974">
      <w:pPr>
        <w:ind w:firstLine="540"/>
        <w:jc w:val="both"/>
      </w:pPr>
      <w:r w:rsidRPr="00C76974">
        <w:t>- избрания на должность;</w:t>
      </w:r>
    </w:p>
    <w:p w:rsidR="00C76974" w:rsidRPr="00C76974" w:rsidRDefault="00C76974" w:rsidP="00C76974">
      <w:pPr>
        <w:autoSpaceDE w:val="0"/>
        <w:autoSpaceDN w:val="0"/>
        <w:adjustRightInd w:val="0"/>
        <w:ind w:firstLine="540"/>
        <w:jc w:val="both"/>
      </w:pPr>
      <w:r w:rsidRPr="00C76974">
        <w:t>- избрания по конкурсу на замещение соответствующей должности;</w:t>
      </w:r>
    </w:p>
    <w:p w:rsidR="00C76974" w:rsidRPr="00C76974" w:rsidRDefault="00C76974" w:rsidP="00C76974">
      <w:pPr>
        <w:autoSpaceDE w:val="0"/>
        <w:autoSpaceDN w:val="0"/>
        <w:adjustRightInd w:val="0"/>
        <w:ind w:firstLine="540"/>
        <w:jc w:val="both"/>
      </w:pPr>
      <w:r w:rsidRPr="00C76974">
        <w:t>- назначения на должность или утверждения в должности;</w:t>
      </w:r>
    </w:p>
    <w:p w:rsidR="00C76974" w:rsidRPr="00C76974" w:rsidRDefault="00C76974" w:rsidP="00C76974">
      <w:pPr>
        <w:autoSpaceDE w:val="0"/>
        <w:autoSpaceDN w:val="0"/>
        <w:adjustRightInd w:val="0"/>
        <w:ind w:firstLine="540"/>
        <w:jc w:val="both"/>
      </w:pPr>
      <w:r w:rsidRPr="00C76974">
        <w:t>-направления на работу уполномоченными в соответствии с федеральным законом органами в счет установленной квоты;</w:t>
      </w:r>
    </w:p>
    <w:p w:rsidR="00C76974" w:rsidRPr="00C76974" w:rsidRDefault="00C76974" w:rsidP="00C76974">
      <w:pPr>
        <w:autoSpaceDE w:val="0"/>
        <w:autoSpaceDN w:val="0"/>
        <w:adjustRightInd w:val="0"/>
        <w:ind w:firstLine="540"/>
        <w:jc w:val="both"/>
      </w:pPr>
      <w:r w:rsidRPr="00C76974">
        <w:t>- судебного решения о заключении трудового договора;</w:t>
      </w:r>
    </w:p>
    <w:p w:rsidR="00C76974" w:rsidRPr="00C76974" w:rsidRDefault="00C76974" w:rsidP="00C76974">
      <w:pPr>
        <w:autoSpaceDE w:val="0"/>
        <w:autoSpaceDN w:val="0"/>
        <w:adjustRightInd w:val="0"/>
        <w:ind w:firstLine="540"/>
        <w:jc w:val="both"/>
      </w:pPr>
      <w:r w:rsidRPr="00C76974">
        <w:t>- признания отношений, связанных с использованием личного труда и возникших на основании гражданско-правового договора, трудовыми отношениями.</w:t>
      </w:r>
    </w:p>
    <w:p w:rsidR="00C76974" w:rsidRPr="00C76974" w:rsidRDefault="00C76974" w:rsidP="00C76974">
      <w:pPr>
        <w:autoSpaceDE w:val="0"/>
        <w:autoSpaceDN w:val="0"/>
        <w:adjustRightInd w:val="0"/>
        <w:ind w:firstLine="540"/>
        <w:jc w:val="both"/>
      </w:pPr>
      <w:r w:rsidRPr="00C76974">
        <w:t xml:space="preserve">Трудовые отношения между работником и работодателем возникают также на основании фактического допущения работника к работе с ведома или по поручению </w:t>
      </w:r>
      <w:r w:rsidRPr="00C76974">
        <w:lastRenderedPageBreak/>
        <w:t>работодателя или его уполномоченного на это представителя в случае, когда трудовой договор не был надлежащим образом оформлен.</w:t>
      </w:r>
    </w:p>
    <w:p w:rsidR="00C76974" w:rsidRPr="00C76974" w:rsidRDefault="00C76974" w:rsidP="00C76974">
      <w:pPr>
        <w:autoSpaceDE w:val="0"/>
        <w:autoSpaceDN w:val="0"/>
        <w:adjustRightInd w:val="0"/>
        <w:ind w:firstLine="540"/>
        <w:jc w:val="both"/>
      </w:pPr>
      <w:r w:rsidRPr="00C76974">
        <w:t xml:space="preserve">Фактическое допущение работника к работе без ведома или поручения работодателя либо его уполномоченного на это представителя </w:t>
      </w:r>
      <w:hyperlink r:id="rId4" w:history="1">
        <w:r w:rsidRPr="00C76974">
          <w:t>запрещается</w:t>
        </w:r>
      </w:hyperlink>
      <w:r w:rsidRPr="00C76974">
        <w:t>.</w:t>
      </w:r>
    </w:p>
    <w:p w:rsidR="00C76974" w:rsidRPr="00C76974" w:rsidRDefault="00C76974" w:rsidP="00C76974">
      <w:pPr>
        <w:autoSpaceDE w:val="0"/>
        <w:autoSpaceDN w:val="0"/>
        <w:adjustRightInd w:val="0"/>
        <w:ind w:firstLine="540"/>
        <w:jc w:val="both"/>
      </w:pPr>
      <w:r w:rsidRPr="00C76974">
        <w:t>Заключение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:rsidR="00C76974" w:rsidRPr="00C76974" w:rsidRDefault="00C76974" w:rsidP="00C76974">
      <w:pPr>
        <w:ind w:firstLine="708"/>
        <w:jc w:val="both"/>
      </w:pPr>
      <w:r w:rsidRPr="00C76974">
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 (ч.4 ст.5.27 КоАП РФ):</w:t>
      </w:r>
    </w:p>
    <w:p w:rsidR="00C76974" w:rsidRPr="00C76974" w:rsidRDefault="00C76974" w:rsidP="00C76974">
      <w:pPr>
        <w:ind w:firstLine="708"/>
        <w:jc w:val="both"/>
      </w:pPr>
      <w:r w:rsidRPr="00C76974">
        <w:t xml:space="preserve">- на должностных лиц в размере от 10 тыс. до 20 тыс. рублей; </w:t>
      </w:r>
    </w:p>
    <w:p w:rsidR="00C76974" w:rsidRPr="00C76974" w:rsidRDefault="00C76974" w:rsidP="00C76974">
      <w:pPr>
        <w:ind w:firstLine="708"/>
        <w:jc w:val="both"/>
      </w:pPr>
      <w:r w:rsidRPr="00C76974">
        <w:t xml:space="preserve">-на лиц, осуществляющих предпринимательскую деятельность без образования юридического лица, в размере от 5 тыс. до 10 тыс. рублей; </w:t>
      </w:r>
    </w:p>
    <w:p w:rsidR="00C76974" w:rsidRPr="00C76974" w:rsidRDefault="00C76974" w:rsidP="00C76974">
      <w:pPr>
        <w:ind w:firstLine="708"/>
        <w:jc w:val="both"/>
      </w:pPr>
      <w:r w:rsidRPr="00C76974">
        <w:t>- на юридических лиц в размере от 50 тыс. до 100 тыс. рублей.</w:t>
      </w:r>
    </w:p>
    <w:p w:rsidR="00C76974" w:rsidRPr="00C76974" w:rsidRDefault="00C76974" w:rsidP="00C76974">
      <w:pPr>
        <w:autoSpaceDE w:val="0"/>
        <w:autoSpaceDN w:val="0"/>
        <w:adjustRightInd w:val="0"/>
        <w:ind w:firstLine="708"/>
        <w:jc w:val="both"/>
      </w:pPr>
      <w:r w:rsidRPr="00C76974">
        <w:rPr>
          <w:b/>
        </w:rPr>
        <w:t>В случае нарушения трудовых прав жители Енисейского района могут обратиться:</w:t>
      </w:r>
    </w:p>
    <w:p w:rsidR="00C76974" w:rsidRPr="00C76974" w:rsidRDefault="00C76974" w:rsidP="00C76974">
      <w:pPr>
        <w:jc w:val="both"/>
        <w:rPr>
          <w:b/>
        </w:rPr>
      </w:pPr>
      <w:r w:rsidRPr="00C76974">
        <w:rPr>
          <w:b/>
        </w:rPr>
        <w:t>- 8(39195)2-80-11- администрация Енисейского района с 9.00 до 17.00 (в будние дни);</w:t>
      </w:r>
    </w:p>
    <w:p w:rsidR="00C76974" w:rsidRPr="00C76974" w:rsidRDefault="00C76974" w:rsidP="00C76974">
      <w:pPr>
        <w:jc w:val="both"/>
        <w:rPr>
          <w:b/>
        </w:rPr>
      </w:pPr>
      <w:r w:rsidRPr="00C76974">
        <w:rPr>
          <w:b/>
        </w:rPr>
        <w:t>- 8(913) 836-05-00 – Государственная инспекция труда в Красноярском крае с 09.00 до 21.00.</w:t>
      </w:r>
    </w:p>
    <w:p w:rsidR="00C76974" w:rsidRPr="00C76974" w:rsidRDefault="00C76974" w:rsidP="00C76974">
      <w:pPr>
        <w:jc w:val="both"/>
        <w:rPr>
          <w:b/>
          <w:bCs/>
          <w:shd w:val="clear" w:color="auto" w:fill="FFFFFF"/>
        </w:rPr>
      </w:pPr>
      <w:r w:rsidRPr="00C76974">
        <w:rPr>
          <w:bCs/>
          <w:shd w:val="clear" w:color="auto" w:fill="FFFFFF"/>
        </w:rPr>
        <w:t xml:space="preserve">- </w:t>
      </w:r>
      <w:r w:rsidRPr="00C76974">
        <w:rPr>
          <w:b/>
          <w:bCs/>
          <w:shd w:val="clear" w:color="auto" w:fill="FFFFFF"/>
        </w:rPr>
        <w:t>8-800-600-00-00 –единый контакт – центр Социального фонда России;</w:t>
      </w:r>
    </w:p>
    <w:p w:rsidR="00C76974" w:rsidRPr="00C76974" w:rsidRDefault="00C76974" w:rsidP="00C76974">
      <w:pPr>
        <w:jc w:val="both"/>
      </w:pPr>
      <w:r w:rsidRPr="00C76974">
        <w:rPr>
          <w:b/>
          <w:bCs/>
          <w:shd w:val="clear" w:color="auto" w:fill="FFFFFF"/>
        </w:rPr>
        <w:t xml:space="preserve">- 8-800-222-22-22 – единый контакт – центр Федеральной налоговой службы. </w:t>
      </w:r>
    </w:p>
    <w:p w:rsidR="00C76974" w:rsidRPr="00C76974" w:rsidRDefault="00C76974" w:rsidP="00C76974">
      <w:pPr>
        <w:autoSpaceDE w:val="0"/>
        <w:autoSpaceDN w:val="0"/>
        <w:adjustRightInd w:val="0"/>
        <w:ind w:firstLine="540"/>
        <w:jc w:val="both"/>
      </w:pPr>
    </w:p>
    <w:p w:rsidR="00C76974" w:rsidRPr="00C76974" w:rsidRDefault="00C76974" w:rsidP="00C7697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76974">
        <w:rPr>
          <w:b/>
        </w:rPr>
        <w:t>Если нарушаются Ваши трудовые права, Вы можете пройти анкетирование! Анкета анонимна!</w:t>
      </w:r>
    </w:p>
    <w:p w:rsidR="00C76974" w:rsidRDefault="00C76974" w:rsidP="00C76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6974" w:rsidRPr="00EA2012" w:rsidRDefault="00C76974" w:rsidP="00C76974">
      <w:pPr>
        <w:jc w:val="center"/>
        <w:rPr>
          <w:sz w:val="28"/>
          <w:szCs w:val="28"/>
        </w:rPr>
      </w:pPr>
      <w:r>
        <w:rPr>
          <w:b/>
          <w:noProof/>
          <w:sz w:val="36"/>
          <w:szCs w:val="36"/>
        </w:rPr>
        <w:drawing>
          <wp:inline distT="0" distB="0" distL="0" distR="0" wp14:anchorId="5B573BC3" wp14:editId="3C9C9589">
            <wp:extent cx="2880360" cy="28803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код_анкет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489" cy="287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C4F" w:rsidRPr="00880C5C" w:rsidRDefault="00690C4F" w:rsidP="00690C4F">
      <w:pPr>
        <w:ind w:firstLine="709"/>
        <w:jc w:val="both"/>
        <w:rPr>
          <w:sz w:val="28"/>
          <w:szCs w:val="28"/>
        </w:rPr>
      </w:pPr>
    </w:p>
    <w:p w:rsidR="00690C4F" w:rsidRPr="00880C5C" w:rsidRDefault="00690C4F" w:rsidP="00690C4F">
      <w:pPr>
        <w:ind w:firstLine="851"/>
        <w:jc w:val="both"/>
        <w:rPr>
          <w:sz w:val="28"/>
          <w:szCs w:val="28"/>
        </w:rPr>
      </w:pPr>
      <w:r w:rsidRPr="00880C5C">
        <w:rPr>
          <w:sz w:val="28"/>
          <w:szCs w:val="28"/>
        </w:rPr>
        <w:t>.</w:t>
      </w:r>
    </w:p>
    <w:p w:rsidR="00690C4F" w:rsidRPr="00F801F6" w:rsidRDefault="00690C4F" w:rsidP="00690C4F"/>
    <w:p w:rsidR="00690C4F" w:rsidRDefault="00690C4F" w:rsidP="00690C4F">
      <w:pPr>
        <w:rPr>
          <w:b/>
          <w:sz w:val="32"/>
          <w:szCs w:val="32"/>
        </w:rPr>
      </w:pPr>
      <w:bookmarkStart w:id="0" w:name="_GoBack"/>
      <w:bookmarkEnd w:id="0"/>
    </w:p>
    <w:p w:rsidR="00690C4F" w:rsidRPr="00D10B4D" w:rsidRDefault="00690C4F" w:rsidP="00690C4F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DCC80" wp14:editId="05EB0D3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1717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690C4F" w:rsidRDefault="00690C4F" w:rsidP="00690C4F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690C4F" w:rsidRDefault="00690C4F" w:rsidP="00690C4F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690C4F" w:rsidRDefault="00690C4F" w:rsidP="00690C4F"/>
    <w:p w:rsidR="00690C4F" w:rsidRDefault="00690C4F" w:rsidP="00690C4F"/>
    <w:p w:rsidR="00690C4F" w:rsidRDefault="00690C4F" w:rsidP="00690C4F"/>
    <w:p w:rsidR="0046313C" w:rsidRDefault="0046313C"/>
    <w:sectPr w:rsidR="0046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37"/>
    <w:rsid w:val="0046313C"/>
    <w:rsid w:val="00690C4F"/>
    <w:rsid w:val="00C76974"/>
    <w:rsid w:val="00F2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477B1-196C-4917-9B71-640B3F78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C4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consultantplus://offline/ref=F52650C54397D310D4EDC159AA1D7B9802B6B665C303060A335FB7AB3C91BA8894F4F19FBC05C750483DCD4CDB5C4E83775647D173F1gA4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2023-09-29T02:46:00Z</dcterms:created>
  <dcterms:modified xsi:type="dcterms:W3CDTF">2023-09-29T02:48:00Z</dcterms:modified>
</cp:coreProperties>
</file>