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38" w:rsidRPr="00826889" w:rsidRDefault="009B0F38" w:rsidP="009B0F3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10173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2</w:t>
      </w:r>
      <w:r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 xml:space="preserve"> марта 2023</w:t>
      </w:r>
      <w:r w:rsidRPr="00512F15">
        <w:rPr>
          <w:rFonts w:ascii="Bookman Old Style" w:hAnsi="Bookman Old Style"/>
          <w:b/>
        </w:rPr>
        <w:t xml:space="preserve"> г.</w:t>
      </w:r>
    </w:p>
    <w:p w:rsidR="009B0F38" w:rsidRDefault="009B0F38" w:rsidP="009B0F3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0B2D5EF7" wp14:editId="66A0CFC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0F38" w:rsidRDefault="009B0F38" w:rsidP="009B0F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2D5E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B0F38" w:rsidRDefault="009B0F38" w:rsidP="009B0F3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0F38" w:rsidRDefault="009B0F38" w:rsidP="009B0F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B0F38" w:rsidRDefault="009B0F38" w:rsidP="009B0F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9B0F38" w:rsidRPr="009A1692" w:rsidRDefault="009B0F38" w:rsidP="009B0F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8313" wp14:editId="25C1520F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02F4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75E158" wp14:editId="3952A2EB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923F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Gf9ka0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9B0F38" w:rsidRPr="009A1692" w:rsidRDefault="009B0F38" w:rsidP="009B0F38">
      <w:pPr>
        <w:ind w:left="360"/>
        <w:jc w:val="both"/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jc w:val="right"/>
      </w:pPr>
    </w:p>
    <w:p w:rsidR="009B0F38" w:rsidRDefault="009B0F38" w:rsidP="009B0F38">
      <w:pPr>
        <w:rPr>
          <w:b/>
          <w:bCs/>
        </w:rPr>
      </w:pPr>
    </w:p>
    <w:p w:rsidR="009B0F38" w:rsidRDefault="009B0F38" w:rsidP="009B0F38">
      <w:pPr>
        <w:jc w:val="right"/>
      </w:pPr>
    </w:p>
    <w:p w:rsidR="009B0F38" w:rsidRPr="00A73D66" w:rsidRDefault="009B0F38" w:rsidP="009B0F3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6" name="Рисунок 6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38" w:rsidRPr="00A73D66" w:rsidRDefault="009B0F38" w:rsidP="009B0F38">
      <w:pPr>
        <w:jc w:val="center"/>
        <w:rPr>
          <w:b/>
          <w:bCs/>
        </w:rPr>
      </w:pPr>
    </w:p>
    <w:p w:rsidR="009B0F38" w:rsidRPr="00A73D66" w:rsidRDefault="009B0F38" w:rsidP="009B0F38">
      <w:pPr>
        <w:jc w:val="center"/>
        <w:rPr>
          <w:b/>
          <w:bCs/>
        </w:rPr>
      </w:pPr>
    </w:p>
    <w:p w:rsidR="009B0F38" w:rsidRPr="00A73D66" w:rsidRDefault="009B0F38" w:rsidP="009B0F38">
      <w:pPr>
        <w:jc w:val="center"/>
        <w:rPr>
          <w:b/>
          <w:bCs/>
        </w:rPr>
      </w:pPr>
      <w:r w:rsidRPr="00A73D66">
        <w:rPr>
          <w:b/>
          <w:bCs/>
        </w:rPr>
        <w:t xml:space="preserve">ШАПКИНСКИЙ СЕЛЬСКИЙ СОВЕТ ДЕПУТАТОВ </w:t>
      </w:r>
    </w:p>
    <w:p w:rsidR="009B0F38" w:rsidRPr="00A73D66" w:rsidRDefault="009B0F38" w:rsidP="009B0F38">
      <w:pPr>
        <w:jc w:val="center"/>
      </w:pPr>
      <w:r w:rsidRPr="00A73D66">
        <w:t>ЕНИСЕЙСКОГО РАЙОНА</w:t>
      </w:r>
    </w:p>
    <w:p w:rsidR="009B0F38" w:rsidRPr="00A73D66" w:rsidRDefault="009B0F38" w:rsidP="009B0F38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A73D66">
        <w:t xml:space="preserve">                                                        КРАСНОЯРСКОГО КРАЯ                           </w:t>
      </w:r>
    </w:p>
    <w:p w:rsidR="009B0F38" w:rsidRPr="00A73D66" w:rsidRDefault="009B0F38" w:rsidP="009B0F38">
      <w:pPr>
        <w:jc w:val="center"/>
        <w:rPr>
          <w:b/>
          <w:bCs/>
        </w:rPr>
      </w:pPr>
      <w:r w:rsidRPr="00A73D6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F38" w:rsidRPr="00A73D66" w:rsidRDefault="009B0F38" w:rsidP="009B0F38">
      <w:pPr>
        <w:ind w:left="2124"/>
        <w:rPr>
          <w:b/>
        </w:rPr>
      </w:pPr>
      <w:r w:rsidRPr="00A73D66">
        <w:rPr>
          <w:b/>
          <w:bCs/>
        </w:rPr>
        <w:t xml:space="preserve"> </w:t>
      </w:r>
      <w:r>
        <w:rPr>
          <w:b/>
          <w:bCs/>
        </w:rPr>
        <w:t xml:space="preserve">                              </w:t>
      </w:r>
      <w:r w:rsidRPr="00A73D66">
        <w:rPr>
          <w:b/>
          <w:bCs/>
        </w:rPr>
        <w:t xml:space="preserve">РЕШЕНИЕ                     </w:t>
      </w:r>
    </w:p>
    <w:p w:rsidR="009B0F38" w:rsidRPr="00F97AE4" w:rsidRDefault="009B0F38" w:rsidP="009B0F38">
      <w:pPr>
        <w:ind w:left="720"/>
        <w:contextualSpacing/>
      </w:pPr>
      <w:r>
        <w:t>27</w:t>
      </w:r>
      <w:r w:rsidRPr="00A73D66">
        <w:t>.0</w:t>
      </w:r>
      <w:r>
        <w:t>3</w:t>
      </w:r>
      <w:r w:rsidRPr="00A73D66">
        <w:t>.202</w:t>
      </w:r>
      <w:r>
        <w:t>3</w:t>
      </w:r>
      <w:r w:rsidRPr="00A73D66">
        <w:t>г.</w:t>
      </w:r>
      <w:r w:rsidRPr="00A73D66">
        <w:tab/>
      </w:r>
      <w:r w:rsidRPr="00A73D66">
        <w:tab/>
        <w:t xml:space="preserve">        </w:t>
      </w:r>
      <w:r>
        <w:t xml:space="preserve">          </w:t>
      </w:r>
      <w:r w:rsidRPr="00A73D66">
        <w:t xml:space="preserve"> п. Шапкино</w:t>
      </w:r>
      <w:r w:rsidRPr="00A73D66">
        <w:tab/>
        <w:t xml:space="preserve">            </w:t>
      </w:r>
      <w:r w:rsidRPr="00A73D66">
        <w:tab/>
        <w:t xml:space="preserve">     </w:t>
      </w:r>
      <w:r>
        <w:t xml:space="preserve">   </w:t>
      </w:r>
      <w:r w:rsidRPr="00A73D66">
        <w:t xml:space="preserve">  №</w:t>
      </w:r>
      <w:r>
        <w:t>34-157р</w:t>
      </w:r>
    </w:p>
    <w:p w:rsidR="009B0F38" w:rsidRDefault="009B0F38" w:rsidP="009B0F38">
      <w:pPr>
        <w:rPr>
          <w:b/>
          <w:bCs/>
        </w:rPr>
      </w:pPr>
    </w:p>
    <w:p w:rsidR="009B0F38" w:rsidRDefault="009B0F38" w:rsidP="009B0F38">
      <w:pPr>
        <w:rPr>
          <w:b/>
        </w:rPr>
      </w:pPr>
    </w:p>
    <w:p w:rsidR="009B0F38" w:rsidRPr="00BB1FE2" w:rsidRDefault="009B0F38" w:rsidP="009B0F38">
      <w:pPr>
        <w:spacing w:line="100" w:lineRule="atLeast"/>
        <w:rPr>
          <w:b/>
          <w:bCs/>
        </w:rPr>
      </w:pPr>
      <w:r w:rsidRPr="00BB1FE2">
        <w:rPr>
          <w:b/>
          <w:bCs/>
        </w:rPr>
        <w:t xml:space="preserve">Об утверждении положения «О приватизации </w:t>
      </w:r>
    </w:p>
    <w:p w:rsidR="009B0F38" w:rsidRPr="00BB1FE2" w:rsidRDefault="009B0F38" w:rsidP="009B0F38">
      <w:pPr>
        <w:spacing w:line="100" w:lineRule="atLeast"/>
        <w:rPr>
          <w:b/>
          <w:bCs/>
        </w:rPr>
      </w:pPr>
      <w:r w:rsidRPr="00BB1FE2">
        <w:rPr>
          <w:b/>
          <w:bCs/>
        </w:rPr>
        <w:t>муниципального имущества Шапкинского сельсовета»</w:t>
      </w:r>
    </w:p>
    <w:p w:rsidR="009B0F38" w:rsidRPr="00BB1FE2" w:rsidRDefault="009B0F38" w:rsidP="009B0F38">
      <w:pPr>
        <w:spacing w:line="100" w:lineRule="atLeast"/>
        <w:ind w:firstLine="709"/>
        <w:jc w:val="center"/>
        <w:rPr>
          <w:b/>
          <w:bCs/>
        </w:rPr>
      </w:pPr>
    </w:p>
    <w:p w:rsidR="009B0F38" w:rsidRPr="00BB1FE2" w:rsidRDefault="009B0F38" w:rsidP="009B0F38">
      <w:pPr>
        <w:spacing w:line="100" w:lineRule="atLeast"/>
        <w:ind w:firstLine="709"/>
        <w:jc w:val="both"/>
      </w:pPr>
      <w:r w:rsidRPr="00BB1FE2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Шапкинского сельсовета, Шапкинский сельский Совет депутатов, РЕШИЛ:</w:t>
      </w:r>
    </w:p>
    <w:p w:rsidR="009B0F38" w:rsidRPr="00BB1FE2" w:rsidRDefault="009B0F38" w:rsidP="009B0F38">
      <w:pPr>
        <w:spacing w:line="100" w:lineRule="atLeast"/>
        <w:ind w:firstLine="709"/>
        <w:jc w:val="both"/>
        <w:rPr>
          <w:b/>
        </w:rPr>
      </w:pPr>
    </w:p>
    <w:p w:rsidR="009B0F38" w:rsidRPr="00BB1FE2" w:rsidRDefault="009B0F38" w:rsidP="009B0F38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1FE2">
        <w:rPr>
          <w:rFonts w:ascii="Times New Roman" w:hAnsi="Times New Roman" w:cs="Times New Roman"/>
          <w:sz w:val="24"/>
          <w:szCs w:val="24"/>
        </w:rPr>
        <w:t>1. Утвердить положение «О приватизации муниципального имущества Шапкинского сельсовета» согласно приложению.</w:t>
      </w:r>
    </w:p>
    <w:p w:rsidR="009B0F38" w:rsidRPr="00BB1FE2" w:rsidRDefault="009B0F38" w:rsidP="009B0F38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FE2">
        <w:rPr>
          <w:rFonts w:ascii="Times New Roman" w:hAnsi="Times New Roman" w:cs="Times New Roman"/>
          <w:sz w:val="24"/>
          <w:szCs w:val="24"/>
        </w:rPr>
        <w:t xml:space="preserve">2. </w:t>
      </w:r>
      <w:r w:rsidRPr="00BB1FE2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решение в информационном печатном издании «Шапкинский вестник», опубликовать на официальном сайте муниципального образования https://shapkino.infoadm.ru/</w:t>
      </w:r>
    </w:p>
    <w:p w:rsidR="009B0F38" w:rsidRPr="00BB1FE2" w:rsidRDefault="009B0F38" w:rsidP="009B0F38">
      <w:pPr>
        <w:pStyle w:val="aa"/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</w:p>
    <w:p w:rsidR="009B0F38" w:rsidRPr="00BB1FE2" w:rsidRDefault="009B0F38" w:rsidP="009B0F38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F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BB1FE2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9B0F38" w:rsidRPr="00BB1FE2" w:rsidRDefault="009B0F38" w:rsidP="009B0F38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FE2">
        <w:rPr>
          <w:rFonts w:ascii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Шапкинского сельсовета Загитову Л.И</w:t>
      </w:r>
    </w:p>
    <w:p w:rsidR="009B0F38" w:rsidRDefault="009B0F38" w:rsidP="009B0F38">
      <w:pPr>
        <w:autoSpaceDE w:val="0"/>
        <w:autoSpaceDN w:val="0"/>
      </w:pPr>
    </w:p>
    <w:p w:rsidR="009B0F38" w:rsidRDefault="009B0F38" w:rsidP="009B0F38">
      <w:pPr>
        <w:autoSpaceDE w:val="0"/>
        <w:autoSpaceDN w:val="0"/>
      </w:pPr>
    </w:p>
    <w:p w:rsidR="009B0F38" w:rsidRDefault="009B0F38" w:rsidP="009B0F38">
      <w:pPr>
        <w:autoSpaceDE w:val="0"/>
        <w:autoSpaceDN w:val="0"/>
      </w:pPr>
    </w:p>
    <w:p w:rsidR="009B0F38" w:rsidRPr="00953A80" w:rsidRDefault="009B0F38" w:rsidP="009B0F38">
      <w:pPr>
        <w:autoSpaceDE w:val="0"/>
        <w:autoSpaceDN w:val="0"/>
      </w:pPr>
      <w:r w:rsidRPr="00953A80">
        <w:t>Председатель Шапкинского                                                      Глава Шапкинского сельсовета</w:t>
      </w:r>
    </w:p>
    <w:p w:rsidR="009B0F38" w:rsidRPr="00953A80" w:rsidRDefault="009B0F38" w:rsidP="009B0F38">
      <w:pPr>
        <w:autoSpaceDE w:val="0"/>
        <w:autoSpaceDN w:val="0"/>
      </w:pPr>
      <w:r w:rsidRPr="00953A80">
        <w:t xml:space="preserve">сельского Совета депутатов                                                                      </w:t>
      </w:r>
    </w:p>
    <w:p w:rsidR="009B0F38" w:rsidRPr="00953A80" w:rsidRDefault="009B0F38" w:rsidP="009B0F38">
      <w:pPr>
        <w:autoSpaceDE w:val="0"/>
        <w:autoSpaceDN w:val="0"/>
      </w:pPr>
    </w:p>
    <w:p w:rsidR="009B0F38" w:rsidRPr="00953A80" w:rsidRDefault="009B0F38" w:rsidP="009B0F38">
      <w:r w:rsidRPr="00953A80">
        <w:t xml:space="preserve">                   А.В. Наконечный                                                                                  Л.И. Загитова</w:t>
      </w:r>
      <w:r w:rsidRPr="00953A80">
        <w:rPr>
          <w:bCs/>
        </w:rPr>
        <w:t xml:space="preserve">  </w:t>
      </w:r>
    </w:p>
    <w:p w:rsidR="009B0F38" w:rsidRPr="00953A80" w:rsidRDefault="009B0F38" w:rsidP="009B0F38"/>
    <w:p w:rsidR="009B0F38" w:rsidRPr="00953A80" w:rsidRDefault="009B0F38" w:rsidP="009B0F38">
      <w:pPr>
        <w:rPr>
          <w:color w:val="000000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</w:rPr>
      </w:pPr>
    </w:p>
    <w:p w:rsidR="009B0F38" w:rsidRPr="002E2A96" w:rsidRDefault="009B0F38" w:rsidP="009B0F38">
      <w:pPr>
        <w:pStyle w:val="aa"/>
        <w:jc w:val="right"/>
        <w:rPr>
          <w:rFonts w:ascii="Times New Roman" w:hAnsi="Times New Roman" w:cs="Times New Roman"/>
        </w:rPr>
      </w:pPr>
      <w:r w:rsidRPr="002E2A96">
        <w:rPr>
          <w:rFonts w:ascii="Times New Roman" w:hAnsi="Times New Roman" w:cs="Times New Roman"/>
        </w:rPr>
        <w:t>УТВЕРЖДЕНО</w:t>
      </w:r>
    </w:p>
    <w:p w:rsidR="009B0F38" w:rsidRDefault="009B0F38" w:rsidP="009B0F38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2A96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  <w:lang w:eastAsia="ru-RU"/>
        </w:rPr>
        <w:t>Шапкинского сельского</w:t>
      </w:r>
    </w:p>
    <w:p w:rsidR="009B0F38" w:rsidRPr="002E2A96" w:rsidRDefault="009B0F38" w:rsidP="009B0F38">
      <w:pPr>
        <w:pStyle w:val="aa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Совета депутатов</w:t>
      </w:r>
    </w:p>
    <w:p w:rsidR="009B0F38" w:rsidRDefault="009B0F38" w:rsidP="009B0F38">
      <w:pPr>
        <w:spacing w:line="100" w:lineRule="atLeast"/>
        <w:ind w:firstLine="709"/>
        <w:jc w:val="right"/>
      </w:pPr>
    </w:p>
    <w:p w:rsidR="009B0F38" w:rsidRDefault="009B0F38" w:rsidP="009B0F38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B0F38" w:rsidRDefault="009B0F38" w:rsidP="009B0F38">
      <w:pPr>
        <w:spacing w:line="100" w:lineRule="atLeast"/>
        <w:jc w:val="center"/>
      </w:pPr>
      <w:r>
        <w:rPr>
          <w:b/>
          <w:bCs/>
        </w:rPr>
        <w:t>о приватизации муниципального имущества Шапкинского сельсовета</w:t>
      </w:r>
    </w:p>
    <w:p w:rsidR="009B0F38" w:rsidRDefault="009B0F38" w:rsidP="009B0F38">
      <w:pPr>
        <w:spacing w:line="100" w:lineRule="atLeast"/>
        <w:jc w:val="both"/>
      </w:pPr>
    </w:p>
    <w:p w:rsidR="009B0F38" w:rsidRDefault="009B0F38" w:rsidP="009B0F38">
      <w:pPr>
        <w:spacing w:line="100" w:lineRule="atLeast"/>
        <w:jc w:val="center"/>
      </w:pPr>
      <w:r>
        <w:rPr>
          <w:b/>
        </w:rPr>
        <w:t>1. ОБЩИЕ ПОЛОЖЕНИЯ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  <w:r>
        <w:t>1.1. Настоящее Положение разработано в соответствии с законодательством Российской Федерации, Красноярского края, муниципальными правовыми актами и устанавливает порядок организации и проведения приватизации муниципального имущества Шапкинского сельсовета.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1.2. Под приватизацией муниципального имущества понимается возмездное отчуждение имущества, находящегося в собственности Шапкинского сельсовета</w:t>
      </w:r>
      <w:r w:rsidRPr="0036059B">
        <w:t>,</w:t>
      </w:r>
      <w:r>
        <w:t xml:space="preserve"> в собственность физических и (или) юридических лиц.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1.6. Действие настоящего Положения не распространяется на отношения, возникающие при отчуждении: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природных ресурсов;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муниципального жилищного фонда;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государственного резерва;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5) муниципального имущества, находящегося за пределами территории Российской Федерации;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6) муниципального имущества в случаях, предусмотренных международными договорами Российской Федерации;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</w:t>
      </w:r>
      <w:r w:rsidRPr="0036059B">
        <w:t xml:space="preserve">взноса </w:t>
      </w:r>
      <w:r>
        <w:t>Шапкинского сельсовета;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10) муниципального имущества на основании судебного решения;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13) имущества, передаваемого в собственность управляющей компании в качестве имущественного взноса Шапкинского сельсовета в порядке, установленном Федеральным законом "О территориях опережающего социально-экономического развития в Российской Федерации";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14)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15)</w:t>
      </w:r>
      <w:r>
        <w:rPr>
          <w:shd w:val="clear" w:color="auto" w:fill="FFFFFF"/>
        </w:rPr>
        <w:t xml:space="preserve">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</w:t>
      </w:r>
      <w:r>
        <w:rPr>
          <w:shd w:val="clear" w:color="auto" w:fill="FFFFFF"/>
          <w:lang/>
        </w:rPr>
        <w:t>Федерального закона</w:t>
      </w:r>
      <w:r>
        <w:rPr>
          <w:shd w:val="clear" w:color="auto" w:fill="FFFFFF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16) судов, обращенных в собственность государства, а также имущества, образовавшегося в результате их утилизации.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1.10.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center"/>
      </w:pPr>
      <w:r>
        <w:rPr>
          <w:b/>
        </w:rPr>
        <w:t>2. РАСПРЕДЕЛЕНИЕ ПОЛНОМОЧИЙ В СФЕРЕ ПРИВАТИЗАЦИИ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  <w:r>
        <w:t>2.1. В сфере приватизации муниципального имущества Шапкинский сельский Совет депутатов обладает следующими полномочиями: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2.1.1. Утверждает прогнозный план приватизации муниципального имущества на плановый период.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2.1.2. Утверждает отчет о результатах приватизации муниципального имущества за прошедший год.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2.1.3. Издает нормативные правовые акты по вопросам приватизации.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2.2. В сфере приватизации муниципального имущества администрация Шапкинского сельсовета</w:t>
      </w:r>
      <w:r w:rsidRPr="0036059B">
        <w:t xml:space="preserve"> издает постановления о приватизации муниципального имущества, включенного в план приватизации </w:t>
      </w:r>
      <w:r>
        <w:t>Шапкинского сельского Совета депутатов,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2.3. Продажу муниципального имущества от имени Шапкинского сельсовета осуществляет администрация муниципального образования.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2.4. Администрация обладает следующими полномочиями в сфере приватизации муниципального имущества: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2.4.1. Разрабатывает и представляет на утверждение </w:t>
      </w:r>
      <w:proofErr w:type="spellStart"/>
      <w:r>
        <w:t>Шапкинскому</w:t>
      </w:r>
      <w:proofErr w:type="spellEnd"/>
      <w:r>
        <w:t xml:space="preserve"> сельскому Совету депутатов</w:t>
      </w:r>
      <w:r w:rsidRPr="0036059B">
        <w:t xml:space="preserve"> прогнозный план приватизации муниципального имущества на плановый период,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Федерации, а также выходит на </w:t>
      </w:r>
      <w:r>
        <w:t>Шапкинский сельский Совет депутатов с предложением о внесении изменений и дополнений в прогнозный план приватизации.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2.4.2. Представляет на рассмотрение </w:t>
      </w:r>
      <w:r w:rsidRPr="0036059B">
        <w:t xml:space="preserve">в </w:t>
      </w:r>
      <w:r>
        <w:t>Шапкинский сельский Совет депутатов отчет о результатах приватизации муниципального имущества за прошедший год.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2.4.3.Самостоятельно осуществляет функции продавца муниципального имущества, в том числе в части организации аукциона,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9B0F38" w:rsidRDefault="009B0F38" w:rsidP="009B0F3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Правительства РФ от 25 октября 2010 № 1874-р 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указанном решении Администрации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2.4.5. Является администратором доходов, получаемых от приватизации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2.5. В целях осуществления приватизации муниципального имущества, включенного Шапкинским сельским Советом депутатов</w:t>
      </w:r>
      <w:r w:rsidRPr="0036059B">
        <w:t xml:space="preserve"> в план приватизации, создается, комиссия по приватизации муниципального имущества </w:t>
      </w:r>
      <w:r>
        <w:t>Шапкинского сельсовета (далее по тексту - Комиссия).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2.6. Состав Комиссии утверждается постановлением главы администрации    Шапкинского сельсовета</w:t>
      </w:r>
      <w:r w:rsidRPr="0036059B">
        <w:t xml:space="preserve">, в состав комиссии включается 1 (один) депутат </w:t>
      </w:r>
      <w:r>
        <w:t>Шапкинского сельского Совета депутатов (по согласованию).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2.7. Полномочия Комиссии в сфере приватизации муниципального имущества    Шапкинского сельсовета: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2.7.2.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2.8. Председателем Комиссии является Глава Шапкинского сельсовета</w:t>
      </w:r>
      <w:r w:rsidRPr="0036059B">
        <w:t xml:space="preserve">. Секретарем Комиссии – специалист администрации </w:t>
      </w:r>
      <w:r>
        <w:t>Шапкинского сельсовета.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Шапкинского сельсовета</w:t>
      </w:r>
      <w:r w:rsidRPr="0036059B">
        <w:t xml:space="preserve"> </w:t>
      </w:r>
      <w:r>
        <w:t>с лицом, являющимся победителем аукциона (конкурса), либо лицом, имеющим право приобретения муниципального имущества (при проведении продажи посредством публичного предложения или без объявления цены).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center"/>
        <w:rPr>
          <w:b/>
        </w:rPr>
      </w:pPr>
      <w:r>
        <w:rPr>
          <w:b/>
        </w:rPr>
        <w:t>3. ПОКУПАТЕЛИ МУНИЦИПАЛЬНОГО ИМУЩЕСТВА</w:t>
      </w:r>
    </w:p>
    <w:p w:rsidR="009B0F38" w:rsidRDefault="009B0F38" w:rsidP="009B0F38">
      <w:pPr>
        <w:spacing w:line="100" w:lineRule="atLeast"/>
        <w:ind w:firstLine="709"/>
        <w:jc w:val="center"/>
        <w:rPr>
          <w:b/>
        </w:rPr>
      </w:pPr>
    </w:p>
    <w:p w:rsidR="009B0F38" w:rsidRDefault="009B0F38" w:rsidP="009B0F38">
      <w:pPr>
        <w:spacing w:line="100" w:lineRule="atLeast"/>
        <w:ind w:firstLine="709"/>
        <w:jc w:val="both"/>
      </w:pPr>
      <w:r>
        <w:t>3.1. Покупателями муниципального имущества могут быть любые физические и юридические лица, за исключением: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муниципальных унитарных предприятий, муниципальных учреждений;</w:t>
      </w:r>
    </w:p>
    <w:p w:rsidR="009B0F38" w:rsidRDefault="009B0F38" w:rsidP="009B0F38">
      <w:pPr>
        <w:spacing w:line="100" w:lineRule="atLeast"/>
        <w:ind w:firstLine="709"/>
        <w:jc w:val="both"/>
      </w:pPr>
      <w: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 № 178-ФЗ «О приватизации государственного и муниципального имущества», кроме случаев, предусмотренных статьей 25 Федерального закона;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>
        <w:rPr>
          <w:rFonts w:ascii="PT Serif" w:hAnsi="PT Serif" w:cs="PT Serif"/>
          <w:color w:val="22272F"/>
          <w:shd w:val="clear" w:color="auto" w:fill="F3F1E9"/>
        </w:rPr>
        <w:t>(</w:t>
      </w:r>
      <w:r>
        <w:t xml:space="preserve">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9B0F38" w:rsidRDefault="009B0F38" w:rsidP="009B0F38">
      <w:pPr>
        <w:ind w:firstLine="709"/>
        <w:jc w:val="both"/>
      </w:pPr>
      <w:r>
        <w:t xml:space="preserve"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</w:t>
      </w:r>
      <w:r>
        <w:lastRenderedPageBreak/>
        <w:t>обеспечения обороноспособности и безопасности государства обязательны при приватизации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№ 178-ФЗ «О приватизации государственного и муниципального имущества».</w:t>
      </w:r>
    </w:p>
    <w:p w:rsidR="009B0F38" w:rsidRDefault="009B0F38" w:rsidP="009B0F38">
      <w:pPr>
        <w:spacing w:line="100" w:lineRule="atLeast"/>
        <w:ind w:firstLine="709"/>
        <w:jc w:val="both"/>
      </w:pPr>
      <w:r>
        <w:t>3.4.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center"/>
        <w:rPr>
          <w:b/>
        </w:rPr>
      </w:pPr>
      <w:r>
        <w:rPr>
          <w:b/>
        </w:rPr>
        <w:t>4. ПОРЯДОК ПЛАНИРОВАНИЯ ПРИВАТИЗАЦИИ МУНИЦИПАЛЬНОГО ИМУЩЕСТВА</w:t>
      </w:r>
    </w:p>
    <w:p w:rsidR="009B0F38" w:rsidRDefault="009B0F38" w:rsidP="009B0F38">
      <w:pPr>
        <w:spacing w:line="100" w:lineRule="atLeast"/>
        <w:ind w:firstLine="709"/>
        <w:jc w:val="both"/>
        <w:rPr>
          <w:b/>
        </w:rPr>
      </w:pPr>
    </w:p>
    <w:p w:rsidR="009B0F38" w:rsidRDefault="009B0F38" w:rsidP="009B0F38">
      <w:pPr>
        <w:spacing w:line="100" w:lineRule="atLeast"/>
        <w:ind w:firstLine="709"/>
        <w:jc w:val="both"/>
      </w:pPr>
      <w:r>
        <w:t>4.1. Прогнозный план приватизации муниципального имущества утверждается Шапкинским сельским Советом депутатов на срок от одного года до трех лет.</w:t>
      </w:r>
    </w:p>
    <w:p w:rsidR="009B0F38" w:rsidRDefault="009B0F38" w:rsidP="009B0F38">
      <w:pPr>
        <w:ind w:firstLine="709"/>
        <w:jc w:val="both"/>
      </w:pPr>
      <w:r>
        <w:t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Шапкинского сельсовета</w:t>
      </w:r>
      <w:r w:rsidRPr="0036059B">
        <w:t xml:space="preserve"> 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>
        <w:t>Шапкинского сельсовета</w:t>
      </w:r>
      <w:r w:rsidRPr="0036059B">
        <w:t xml:space="preserve">, определяется администрацией </w:t>
      </w:r>
      <w:r>
        <w:t>Шапкинского сельсовета</w:t>
      </w:r>
      <w:r w:rsidRPr="0036059B">
        <w:t>.</w:t>
      </w:r>
    </w:p>
    <w:p w:rsidR="009B0F38" w:rsidRDefault="009B0F38" w:rsidP="009B0F38">
      <w:pPr>
        <w:ind w:firstLine="709"/>
        <w:jc w:val="both"/>
      </w:pPr>
      <w:r>
        <w:t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</w:t>
      </w:r>
    </w:p>
    <w:p w:rsidR="009B0F38" w:rsidRDefault="009B0F38" w:rsidP="009B0F38">
      <w:pPr>
        <w:ind w:firstLine="709"/>
        <w:jc w:val="both"/>
      </w:pPr>
      <w:r>
        <w:t>4.3. Разработка проекта прогнозного плана приватизации муниципального имущества осуществляется администрацией Шапкинского сельсовета</w:t>
      </w:r>
      <w:r w:rsidRPr="0036059B">
        <w:t xml:space="preserve">. Проект прогнозного плана приватизации на следующий финансовый год должен быть внесен на рассмотрение </w:t>
      </w:r>
      <w:r>
        <w:t>Шапкинского сельского Совета депутатов не позднее 1 марта текущего года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Шапкинского сельсовета свои предложения о приватизации муниципального имущества в очередном финансовом году в срок до 1 сентября текущего года.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4.5. </w:t>
      </w:r>
      <w:r w:rsidRPr="0036059B">
        <w:t xml:space="preserve">Администрация </w:t>
      </w:r>
      <w:r>
        <w:t>Шапкинского сельсовета</w:t>
      </w:r>
      <w:r w:rsidRPr="0036059B">
        <w:t xml:space="preserve"> ежегодно, не позднее 1 мая представляет в </w:t>
      </w:r>
      <w:r>
        <w:t>Шапкинский сельский Совет депутатов</w:t>
      </w:r>
      <w:r w:rsidRPr="0036059B">
        <w:t xml:space="preserve"> отчет о результатах приватизации муниципального имущества за прошедший год, а также отчет подлежит размещению на официальном сайте </w:t>
      </w:r>
      <w:r>
        <w:t>Шапкинского сельсовета.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4.6. Информация о результатах приватизации имущества Шапкинского сельсовета</w:t>
      </w:r>
      <w:r w:rsidRPr="0036059B">
        <w:t xml:space="preserve"> за прошедший год предоставляется в </w:t>
      </w:r>
      <w:r>
        <w:t>Шапкинский сельский Совет депутатов ежегодно не позднее 1 марта,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center"/>
      </w:pPr>
      <w:r>
        <w:rPr>
          <w:b/>
        </w:rPr>
        <w:lastRenderedPageBreak/>
        <w:t>5. ПОРЯДОК ПРИВАТИЗАЦИИ МУНИЦИПАЛЬНОГО ИМУЩЕСТВА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  <w:r>
        <w:t>5.1.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Шапкинского сельского Совета депутатов</w:t>
      </w:r>
      <w:r w:rsidRPr="0036059B">
        <w:t xml:space="preserve"> и постановлением главы </w:t>
      </w:r>
      <w:r>
        <w:t>Шапкинского сельсовета о приватизации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5.3. В решении об условиях приватизации муниципального имущества должны содержаться следующие сведения: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наименование имущества и иные позволяющие его индивидуализировать данные (характеристика имущества);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способ приватизации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начальная цена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срок рассрочки платежа (в случае ее предоставления);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иные необходимые для приватизации имущества сведения.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5.4. 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прогнозного плана (программы) приватизации федерального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Информация о приватизации муниципального имущества, указанная в настоящем пункте, подлежит размещению на официальном сайте </w:t>
      </w:r>
      <w:r w:rsidRPr="0036059B">
        <w:t xml:space="preserve">администрации </w:t>
      </w:r>
      <w:r>
        <w:t>Шапкинского сельсовета</w:t>
      </w:r>
      <w:r w:rsidRPr="0036059B">
        <w:t xml:space="preserve"> в сети</w:t>
      </w:r>
      <w:r>
        <w:t xml:space="preserve">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5.5. 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 декабря 2001 г. N 178-ФЗ "О приватизации государственного и муниципального имущества".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9B0F38" w:rsidRDefault="009B0F38" w:rsidP="009B0F38">
      <w:pPr>
        <w:spacing w:line="100" w:lineRule="atLeast"/>
        <w:ind w:firstLine="709"/>
        <w:jc w:val="both"/>
      </w:pPr>
      <w:bookmarkStart w:id="0" w:name="Par120"/>
      <w:bookmarkEnd w:id="0"/>
      <w: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способ приватизации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начальная цена продажи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5) форма подачи предложений о цене муниципального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6) условия и сроки платежа, необходимые реквизиты счетов;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7) размер задатка, срок и порядок его внесения, необходимые реквизиты счетов;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>8) порядок, место, даты начала и окончания подачи заявок, предложений;</w:t>
      </w:r>
    </w:p>
    <w:p w:rsidR="009B0F38" w:rsidRDefault="009B0F38" w:rsidP="009B0F38">
      <w:pPr>
        <w:spacing w:line="100" w:lineRule="atLeast"/>
        <w:ind w:firstLine="709"/>
        <w:jc w:val="both"/>
      </w:pPr>
      <w:r>
        <w:t>9) исчерпывающий перечень представляемых участниками торгов документов и требования к их оформлению;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10) срок заключения договора купли-продажи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11) порядок ознакомления покупателей с иной информацией, условиями договора купли-продажи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12) ограничения участия отдельных категорий физических лиц и юридических лиц в приватизации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14) место и срок подведения итогов продажи муниципального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17) </w:t>
      </w:r>
      <w:r>
        <w:rPr>
          <w:iCs/>
        </w:rPr>
        <w:t>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</w:t>
      </w:r>
      <w:r w:rsidRPr="0036059B">
        <w:t xml:space="preserve">принадлежащей </w:t>
      </w:r>
      <w:r>
        <w:t>Шапкинского сельсовета;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9B0F38" w:rsidRPr="00C9394B" w:rsidRDefault="009B0F38" w:rsidP="009B0F38">
      <w:pPr>
        <w:spacing w:line="100" w:lineRule="atLeast"/>
        <w:ind w:firstLine="709"/>
        <w:jc w:val="both"/>
      </w:pPr>
      <w: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9B0F38" w:rsidRPr="00C9394B" w:rsidRDefault="009B0F38" w:rsidP="009B0F38">
      <w:pPr>
        <w:spacing w:line="100" w:lineRule="atLeast"/>
        <w:ind w:firstLine="709"/>
        <w:jc w:val="both"/>
      </w:pPr>
      <w:r w:rsidRPr="00C9394B">
        <w:t>6</w:t>
      </w:r>
      <w:r>
        <w:t>) площадь земельного участка или земельных участков, на которых расположено недвижимое имущество хозяйственного общества;</w:t>
      </w:r>
    </w:p>
    <w:p w:rsidR="009B0F38" w:rsidRPr="00C9394B" w:rsidRDefault="009B0F38" w:rsidP="009B0F38">
      <w:pPr>
        <w:spacing w:line="100" w:lineRule="atLeast"/>
        <w:ind w:firstLine="709"/>
        <w:jc w:val="both"/>
      </w:pPr>
      <w:r w:rsidRPr="00C9394B">
        <w:t>7</w:t>
      </w:r>
      <w:r>
        <w:t>) численность работников хозяйственного общества;</w:t>
      </w:r>
    </w:p>
    <w:p w:rsidR="009B0F38" w:rsidRPr="00C9394B" w:rsidRDefault="009B0F38" w:rsidP="009B0F38">
      <w:pPr>
        <w:spacing w:line="100" w:lineRule="atLeast"/>
        <w:ind w:firstLine="709"/>
        <w:jc w:val="both"/>
      </w:pPr>
      <w:r w:rsidRPr="00C9394B">
        <w:t>8</w:t>
      </w:r>
      <w:r>
        <w:t>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9B0F38" w:rsidRDefault="009B0F38" w:rsidP="009B0F38">
      <w:pPr>
        <w:spacing w:line="100" w:lineRule="atLeast"/>
        <w:ind w:firstLine="709"/>
        <w:jc w:val="both"/>
      </w:pPr>
      <w:r w:rsidRPr="00C9394B">
        <w:t xml:space="preserve">9) </w:t>
      </w:r>
      <w: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9B0F38" w:rsidRPr="0036059B" w:rsidRDefault="009B0F38" w:rsidP="009B0F38">
      <w:pPr>
        <w:spacing w:line="100" w:lineRule="atLeast"/>
        <w:ind w:firstLine="709"/>
        <w:jc w:val="both"/>
        <w:rPr>
          <w:color w:val="000000"/>
        </w:rPr>
      </w:pPr>
      <w:r>
        <w:lastRenderedPageBreak/>
        <w:t xml:space="preserve">5.7.1.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указывается адрес сайта в сети "Интернет", на котором размещена годовая бухгалтерская (финансовая) отчетность и промежуточная </w:t>
      </w:r>
      <w:r w:rsidRPr="0036059B">
        <w:rPr>
          <w:color w:val="000000"/>
        </w:rPr>
        <w:t>бухгалтерская (финансовая) отчетность хозяйственного общества, в случае, если хозяйственные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указывается этот государственный информационный ресурс в соответствии со статьей 10.1 Федерального закона от 21 декабря 2001 г. N 178-ФЗ "О приватизации государственного и муниципального имущества". В случае, если указанные предприятия и общества представляют годовую бухгалтерскую (финансовую) отчетность в целях формирования государственного информационного ресурса бухгалтерской (финансовой) отчетности, уполномоченный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:rsidR="009B0F38" w:rsidRDefault="009B0F38" w:rsidP="009B0F38">
      <w:pPr>
        <w:spacing w:line="100" w:lineRule="atLeast"/>
        <w:ind w:firstLine="709"/>
        <w:jc w:val="both"/>
      </w:pPr>
      <w:r w:rsidRPr="0036059B">
        <w:rPr>
          <w:color w:val="000000"/>
        </w:rPr>
        <w:t>5.8. Со дня приема заявок лицо, желающее приобрести муниципальное</w:t>
      </w:r>
      <w:r>
        <w:t xml:space="preserve"> имущество (далее - претендент), имеет право на ознакомление с информацией о подлежащем приватизации имуществе.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5.9. Информация о результатах сделок приватизации муниципального имущества подлежит опубликованию размещению на официальном сайте в сети "Интернет" в течение десяти дней со дня совершения указанных сделок.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наименование продавца такого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дата, время и место проведения торгов;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цена сделки приватизации;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6) имя физического лица или наименование юридического лица - победителя торгов.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5.11. Документы, представляемые покупателями муниципального имущества:</w:t>
      </w:r>
    </w:p>
    <w:p w:rsidR="009B0F38" w:rsidRDefault="009B0F38" w:rsidP="009B0F38">
      <w:pPr>
        <w:spacing w:line="100" w:lineRule="atLeast"/>
        <w:ind w:firstLine="709"/>
        <w:jc w:val="both"/>
      </w:pPr>
      <w:bookmarkStart w:id="1" w:name="Par163"/>
      <w:bookmarkEnd w:id="1"/>
      <w:r>
        <w:t>заявка.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Юридические лица представляют следующие документы: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заверенные копии учредительных документов;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документ, содержащий сведения о доле Российской Федерации, субъектов Российской Федерации и муниципальных образований в уставном капитале юридического </w:t>
      </w:r>
      <w:r>
        <w:lastRenderedPageBreak/>
        <w:t>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опись представленных документов.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78">
        <w:rPr>
          <w:rFonts w:ascii="Times New Roman" w:eastAsia="Times New Roman" w:hAnsi="Times New Roman" w:cs="Times New Roman"/>
          <w:sz w:val="24"/>
          <w:szCs w:val="24"/>
        </w:rPr>
        <w:t>5.13.</w:t>
      </w:r>
      <w:r w:rsidRPr="00905078">
        <w:rPr>
          <w:rFonts w:ascii="Times New Roman" w:hAnsi="Times New Roman" w:cs="Times New Roman"/>
          <w:sz w:val="24"/>
          <w:szCs w:val="24"/>
        </w:rPr>
        <w:t xml:space="preserve"> Для участия в аукционе претендент вносит задаток в размере: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рублей.».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7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</w:t>
      </w:r>
      <w:r w:rsidRPr="00905078">
        <w:rPr>
          <w:rFonts w:ascii="Times New Roman" w:hAnsi="Times New Roman" w:cs="Times New Roman"/>
          <w:sz w:val="24"/>
          <w:szCs w:val="24"/>
        </w:rPr>
        <w:t xml:space="preserve"> Для участия в конкурсе претендент вносит задаток в размере: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9B0F3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</w:t>
      </w:r>
      <w:r>
        <w:rPr>
          <w:rFonts w:ascii="Times New Roman" w:hAnsi="Times New Roman" w:cs="Times New Roman"/>
          <w:sz w:val="24"/>
          <w:szCs w:val="24"/>
        </w:rPr>
        <w:t>яющей менее 100 миллионов рубле5.15.</w:t>
      </w:r>
      <w:r w:rsidRPr="0090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7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50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905078">
        <w:rPr>
          <w:rFonts w:ascii="Times New Roman" w:hAnsi="Times New Roman" w:cs="Times New Roman"/>
          <w:sz w:val="24"/>
          <w:szCs w:val="24"/>
        </w:rPr>
        <w:t xml:space="preserve"> Для участия в продаже посредством публичного предложения претендент вносит задаток в размере: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78">
        <w:rPr>
          <w:rFonts w:ascii="Times New Roman" w:hAnsi="Times New Roman" w:cs="Times New Roman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7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38" w:rsidRPr="00905078" w:rsidRDefault="009B0F38" w:rsidP="009B0F38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F38" w:rsidRDefault="009B0F38" w:rsidP="009B0F38">
      <w:pPr>
        <w:spacing w:line="100" w:lineRule="atLeast"/>
        <w:ind w:firstLine="709"/>
        <w:jc w:val="center"/>
        <w:rPr>
          <w:b/>
        </w:rPr>
      </w:pPr>
    </w:p>
    <w:p w:rsidR="009B0F38" w:rsidRDefault="009B0F38" w:rsidP="009B0F38">
      <w:pPr>
        <w:spacing w:line="100" w:lineRule="atLeast"/>
        <w:ind w:firstLine="709"/>
        <w:jc w:val="center"/>
      </w:pPr>
      <w:r>
        <w:rPr>
          <w:b/>
        </w:rPr>
        <w:t>6. СПОСОБЫ ПРИВАТИЗАЦИИ МУНИЦИПАЛЬНОГО ИМУЩЕСТВА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6.1. Способы приватизации муниципального </w:t>
      </w:r>
      <w:r w:rsidRPr="0036059B">
        <w:t xml:space="preserve">имущества </w:t>
      </w:r>
      <w:r>
        <w:t>Шапкинского сельсовета</w:t>
      </w:r>
      <w:r w:rsidRPr="0036059B">
        <w:t>: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1) преобразование унитарного предприятия в акционерное общество;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2) преобразование унитарного предприятия в общество с ограниченной ответственностью;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3) продажа муниципального имущества на аукционе;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4) продажа акций акционерных обществ на специализированном аукционе;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5) продажа муниципального имущества на конкурсе;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6) продажа муниципального имущества посредством </w:t>
      </w:r>
      <w:r>
        <w:rPr>
          <w:lang/>
        </w:rPr>
        <w:t>публичного предложения</w:t>
      </w:r>
      <w:r>
        <w:t>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lastRenderedPageBreak/>
        <w:t>7) продажа муниципального имущества </w:t>
      </w:r>
      <w:r>
        <w:rPr>
          <w:lang/>
        </w:rPr>
        <w:t>без объявления цены</w:t>
      </w:r>
      <w:r>
        <w:t>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8) внесение муниципального имущества в качестве вклада в уставные капиталы акционерных обществ;</w:t>
      </w:r>
    </w:p>
    <w:p w:rsidR="009B0F38" w:rsidRDefault="009B0F38" w:rsidP="009B0F38">
      <w:pPr>
        <w:pStyle w:val="s1"/>
        <w:shd w:val="clear" w:color="auto" w:fill="FFFFFF"/>
        <w:spacing w:before="0" w:after="0"/>
        <w:ind w:firstLine="709"/>
        <w:jc w:val="both"/>
      </w:pPr>
      <w:r>
        <w:t>9) продажа акций акционерных обществ по результатам доверительного управления.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jc w:val="center"/>
      </w:pPr>
      <w:r>
        <w:rPr>
          <w:b/>
        </w:rPr>
        <w:t>7. ПРОВЕДЕНИЕ ПРОДАЖИ МУНИЦИПАЛЬНОГО ИМУЩЕСТВА В ЭЛЕКТРОННОЙ ФОРМЕ</w:t>
      </w:r>
    </w:p>
    <w:p w:rsidR="009B0F38" w:rsidRDefault="009B0F38" w:rsidP="009B0F38">
      <w:pPr>
        <w:spacing w:line="100" w:lineRule="atLeast"/>
        <w:jc w:val="center"/>
      </w:pPr>
    </w:p>
    <w:p w:rsidR="009B0F38" w:rsidRDefault="009B0F38" w:rsidP="009B0F38">
      <w:pPr>
        <w:spacing w:line="100" w:lineRule="atLeast"/>
        <w:ind w:firstLine="709"/>
        <w:jc w:val="both"/>
      </w:pPr>
      <w:r>
        <w:t>7.1. Продажа муниципального имущества способами, установленными статьями 18 - 20, 23, 24 Федерального закона от 21 декабря 2001 г. N 178-ФЗ "О приватизации государственного и муниципального имущества",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 декабря 2001 г. N 178-ФЗ "О приватизации государственного и муниципального имущества" (далее – Федеральный закон).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7.2.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 </w:t>
      </w:r>
      <w:hyperlink w:anchor="/document/71968598/entry/3000" w:history="1">
        <w:r>
          <w:rPr>
            <w:rStyle w:val="a7"/>
            <w:color w:val="00000A"/>
            <w:u w:val="none"/>
          </w:rPr>
          <w:t>единым требованиям</w:t>
        </w:r>
      </w:hyperlink>
      <w:r>
        <w:t> к операторам электронных площадок, электронным площадкам и функционированию электронных площадок, установленным в соответствии с </w:t>
      </w:r>
      <w:hyperlink w:anchor="/document/70353464/entry/0" w:history="1">
        <w:r>
          <w:rPr>
            <w:rStyle w:val="a7"/>
            <w:color w:val="00000A"/>
            <w:u w:val="none"/>
          </w:rPr>
          <w:t>Федеральным законом</w:t>
        </w:r>
      </w:hyperlink>
      <w:r>
        <w:t> от 5 апреля 2013 года N 44-ФЗ "О контрактной системе в сфере закупок товаров, работ, услуг для обеспечения государственных и муниципальных нужд", и </w:t>
      </w:r>
      <w:hyperlink w:anchor="/document/71968598/entry/4000" w:history="1">
        <w:r>
          <w:rPr>
            <w:rStyle w:val="a7"/>
            <w:color w:val="00000A"/>
            <w:u w:val="none"/>
          </w:rPr>
          <w:t>дополнительным требованиям</w:t>
        </w:r>
      </w:hyperlink>
      <w:r>
        <w:t> к операторам электронных площадок и функционированию электронных площадок, установленным Правительством Российской Федерации в соответствии с подпунктом 8.2 пункта 1 статьи 6  Федерального закона. В случае, если юридическое лицо, действующее по договору с собственником имущества, включено в перечень операторов электронных площадок, утвержденный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подпунктом 8.2 пункта 1 статьи 6 настоящего Федерального закона, привлечение иного оператора электронной площадки не требуется.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7.4. При проведении продажи в электронной форме оператор электронной площадки обеспечивает: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свободный и бесплатный доступ к информации о проведении продажи в электронной форме;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возможность представления претендентами заявок и прилагаемых к ним документов в форме электронных документов;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порядке средств защиты информации;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9B0F38" w:rsidRDefault="009B0F38" w:rsidP="009B0F38">
      <w:pPr>
        <w:spacing w:line="100" w:lineRule="atLeast"/>
        <w:ind w:firstLine="709"/>
        <w:jc w:val="both"/>
      </w:pPr>
      <w: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7.5. Запрещается взимать с участников продажи в электронной форме не предусмотренную Федеральным законом дополнительную плату.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7.6. Размещение информационного сообщения о проведении продажи в электронной форме осуществляется в порядке, установленном статьей 15 Федерального закона.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 информационном сообщении о проведении продажи в электронной форме, размещаемом на сайте в сети "Интернет", наряду со сведениями, предусмотренными </w:t>
      </w:r>
      <w:hyperlink w:anchor="/document/12125505/entry/15" w:history="1">
        <w:r>
          <w:rPr>
            <w:rStyle w:val="a7"/>
            <w:color w:val="00000A"/>
            <w:u w:val="none"/>
          </w:rPr>
          <w:t>статьей 15</w:t>
        </w:r>
      </w:hyperlink>
      <w:r>
        <w:t xml:space="preserve"> Федерального закона,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наименование муниципального имущества и иные позволяющие его индивидуализировать сведения (спецификация лота);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начальная цена, величина повышения начальной цены ("шаг аукциона") - в случае проведения продажи на аукционе;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("шаг аукциона"), - в случае продажи посредством публичного предложения;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последнее предложение о цене муниципального имущества и время его поступления в режиме реального времени.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7.10. В случае проведения продажи муниципального имущества без объявления цены его начальная цена не указывается.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наименование имущества и иные позволяющие его индивидуализировать сведения (спецификация лота);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цена сделки приватизации;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имя физического лица или наименование юридического лица - победителя торгов.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7.12. Результаты процедуры проведения продажи в электронной форме оформляются протоколом.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7.13.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</w:t>
      </w:r>
      <w:r>
        <w:lastRenderedPageBreak/>
        <w:t>фиксацию действий, бездействия, совершаемых на электронной площадке при проведении продажи в электронной форме.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7.14. Порядок организации и проведения продажи в электронной форме установлен Постановлением Правительства РФ от 27 августа 2012 г. N 860 "Об организации и проведении продажи государственного или муниципального имущества в электронной форме".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7.15. Продавец при продаже муниципального имущества заключает с победителем договор купли продажи в форме электронного документа.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7.16.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</w:t>
      </w:r>
      <w:r>
        <w:rPr>
          <w:lang/>
        </w:rPr>
        <w:t>законодательством</w:t>
      </w:r>
      <w:r>
        <w:t> Российской Федерации о приватизации в отношении указанных видов имущества.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center"/>
      </w:pPr>
      <w:r>
        <w:rPr>
          <w:b/>
        </w:rPr>
        <w:t>8. ОСОБЕННОСТИ ПРИВАТИЗАЦИИ ОТДЕЛЬНЫХ ВИДОВ ИМУЩЕСТВА</w:t>
      </w:r>
    </w:p>
    <w:p w:rsidR="009B0F38" w:rsidRDefault="009B0F38" w:rsidP="009B0F38">
      <w:pPr>
        <w:spacing w:line="100" w:lineRule="atLeast"/>
        <w:ind w:firstLine="709"/>
        <w:jc w:val="both"/>
      </w:pPr>
    </w:p>
    <w:p w:rsidR="009B0F38" w:rsidRDefault="009B0F38" w:rsidP="009B0F38">
      <w:pPr>
        <w:spacing w:line="100" w:lineRule="atLeast"/>
        <w:ind w:firstLine="709"/>
        <w:jc w:val="both"/>
      </w:pPr>
      <w:r>
        <w:t>8.1.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 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 июля 2008 года № 159-ФЗ)</w:t>
      </w:r>
    </w:p>
    <w:p w:rsidR="009B0F38" w:rsidRDefault="009B0F38" w:rsidP="009B0F38">
      <w:pPr>
        <w:spacing w:line="100" w:lineRule="atLeast"/>
        <w:ind w:firstLine="709"/>
        <w:jc w:val="both"/>
      </w:pPr>
      <w:r w:rsidRPr="00C9394B">
        <w:t>8.2.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</w:t>
      </w:r>
      <w:r>
        <w:t xml:space="preserve">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9B0F38" w:rsidRDefault="009B0F38" w:rsidP="009B0F38">
      <w:pPr>
        <w:spacing w:line="100" w:lineRule="atLeast"/>
        <w:ind w:firstLine="709"/>
        <w:jc w:val="both"/>
      </w:pPr>
      <w:bookmarkStart w:id="2" w:name="Par368"/>
      <w:bookmarkEnd w:id="2"/>
      <w: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 июля 2008 года № 159-ФЗ;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Федерального закона от 22.07.2008 № 159-ФЗ - на день подачи субъектом малого или среднего предпринимательства заявления.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 </w:t>
      </w:r>
      <w:hyperlink w:anchor="/document/12161610/entry/921" w:history="1">
        <w:r>
          <w:rPr>
            <w:rStyle w:val="a7"/>
            <w:color w:val="auto"/>
            <w:u w:val="none"/>
          </w:rPr>
          <w:t>частью 2.1 статьи 9</w:t>
        </w:r>
      </w:hyperlink>
      <w:r>
        <w:t xml:space="preserve"> Федерального закона от 22.07.2008 № 159-ФЗ 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8.3. 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159-ФЗ, в решении Шапкинского сельского Совета депутатов</w:t>
      </w:r>
      <w:r w:rsidRPr="0036059B">
        <w:t xml:space="preserve">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>
        <w:t>Шапкинского сельсовета уведомления о включении объектов в план приватизации.</w:t>
      </w:r>
    </w:p>
    <w:p w:rsidR="009B0F38" w:rsidRDefault="009B0F38" w:rsidP="009B0F38">
      <w:pPr>
        <w:spacing w:line="100" w:lineRule="atLeast"/>
        <w:ind w:firstLine="709"/>
        <w:jc w:val="both"/>
      </w:pPr>
      <w:bookmarkStart w:id="3" w:name="Par373"/>
      <w:bookmarkEnd w:id="3"/>
      <w:r>
        <w:t xml:space="preserve">8.4. Субъект малого или среднего предпринимательства, соответствующий установленным статьей 3 Федерального закона от 22 июля 2008 года № 159-ФЗ требованиям, по своей инициативе вправе направить в </w:t>
      </w:r>
      <w:r w:rsidRPr="0036059B">
        <w:t xml:space="preserve">администрацию </w:t>
      </w:r>
      <w:r>
        <w:t xml:space="preserve">Шапкинского сельсовета </w:t>
      </w:r>
      <w:r w:rsidRPr="0036059B">
        <w:t>заявление</w:t>
      </w:r>
      <w:r>
        <w:t xml:space="preserve">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При получении такого заявления администрация Шапкинского сельсовета обязана: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1) представить для рассмотрения на </w:t>
      </w:r>
      <w:r w:rsidRPr="0036059B">
        <w:t xml:space="preserve">заседании </w:t>
      </w:r>
      <w:r>
        <w:t>Шапкинского сельского Совета депутатов 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срок, с даты, получения заявления);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9B0F38" w:rsidRDefault="009B0F38" w:rsidP="009B0F38">
      <w:pPr>
        <w:spacing w:line="100" w:lineRule="atLeast"/>
        <w:ind w:firstLine="709"/>
        <w:jc w:val="both"/>
      </w:pPr>
      <w: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</w:t>
      </w:r>
      <w:r w:rsidRPr="0036059B">
        <w:t xml:space="preserve">администрация </w:t>
      </w:r>
      <w:r>
        <w:t>Шапкинского сельсовета</w:t>
      </w:r>
      <w:r w:rsidRPr="0036059B">
        <w:t xml:space="preserve"> в т</w:t>
      </w:r>
      <w:r>
        <w:t>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8.5. После </w:t>
      </w:r>
      <w:r w:rsidRPr="0036059B">
        <w:t xml:space="preserve">принятия </w:t>
      </w:r>
      <w:r>
        <w:t>Шапкинским сельским Советом депутатов</w:t>
      </w:r>
      <w:r w:rsidRPr="0036059B">
        <w:t xml:space="preserve"> решения об утверждении плана приватизации администрация принимает</w:t>
      </w:r>
      <w:r>
        <w:t xml:space="preserve"> решение об утверждении условий приватизации в двухнедельный срок с даты принятия отчета об оценке.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8.6. </w:t>
      </w:r>
      <w:r w:rsidRPr="0036059B">
        <w:t xml:space="preserve">Администрация </w:t>
      </w:r>
      <w:r>
        <w:t>Шапкинского сельсовета 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8.7. В случае согласия Покупателя - субъекта малого или среднего предпринимательства, на использование преимущественного права на приобретение </w:t>
      </w:r>
      <w:r>
        <w:lastRenderedPageBreak/>
        <w:t>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8.8. Покупатель утрачивает преимущественное право на приобретение арендуемого недвижимого имущества: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с момента отказа от заключения договора купли-продажи арендуемого недвижимого имущества;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по истечении тридцати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9B0F38" w:rsidRDefault="009B0F38" w:rsidP="009B0F38">
      <w:pPr>
        <w:spacing w:line="100" w:lineRule="atLeast"/>
        <w:ind w:firstLine="709"/>
        <w:jc w:val="both"/>
      </w:pPr>
      <w:r>
        <w:t>3)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 Шапкинского сельсовета</w:t>
      </w:r>
      <w:r w:rsidRPr="0036059B">
        <w:t xml:space="preserve"> принимает одно из следующих решений, которое оформляется постановлением главы     </w:t>
      </w:r>
      <w:r>
        <w:t>Шапкинского сельсовета: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9B0F38" w:rsidRDefault="009B0F38" w:rsidP="009B0F38">
      <w:pPr>
        <w:spacing w:line="100" w:lineRule="atLeast"/>
        <w:ind w:firstLine="709"/>
        <w:jc w:val="both"/>
      </w:pPr>
      <w:r>
        <w:t>2) об отмене принятого решения об условиях приватизации арендуемого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</w:t>
      </w:r>
      <w:r w:rsidRPr="0036059B">
        <w:t xml:space="preserve">администрацию </w:t>
      </w:r>
      <w:r>
        <w:t>Шапкинского сельсовета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8.10.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лет.</w:t>
      </w:r>
    </w:p>
    <w:p w:rsidR="009B0F38" w:rsidRDefault="009B0F38" w:rsidP="009B0F38">
      <w:pPr>
        <w:ind w:firstLine="709"/>
        <w:jc w:val="both"/>
      </w:pPr>
      <w: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8.12.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9B0F38" w:rsidRDefault="009B0F38" w:rsidP="009B0F38">
      <w:pPr>
        <w:ind w:firstLine="709"/>
        <w:jc w:val="both"/>
      </w:pPr>
      <w:r w:rsidRPr="00EE2ADD">
        <w:t>8.14.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 Федерального закона от 21 декабря 1994 года N 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 - отсрочка). Проценты, предусмотренные пунктом 8.12 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8.15.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9B0F38" w:rsidRDefault="009B0F38" w:rsidP="009B0F38">
      <w:pPr>
        <w:spacing w:line="100" w:lineRule="atLeast"/>
        <w:ind w:firstLine="709"/>
        <w:jc w:val="both"/>
      </w:pPr>
      <w:r>
        <w:t>С = З + Р x 1/3С(р), где:</w:t>
      </w:r>
    </w:p>
    <w:p w:rsidR="009B0F38" w:rsidRDefault="009B0F38" w:rsidP="009B0F38">
      <w:pPr>
        <w:spacing w:line="100" w:lineRule="atLeast"/>
        <w:ind w:firstLine="709"/>
        <w:jc w:val="both"/>
      </w:pPr>
      <w:r>
        <w:t>С - сумма, подлежащая уплате по договору,</w:t>
      </w:r>
    </w:p>
    <w:p w:rsidR="009B0F38" w:rsidRDefault="009B0F38" w:rsidP="009B0F38">
      <w:pPr>
        <w:spacing w:line="100" w:lineRule="atLeast"/>
        <w:ind w:firstLine="709"/>
        <w:jc w:val="both"/>
      </w:pPr>
      <w:r>
        <w:t>З - сумма задатка,</w:t>
      </w:r>
    </w:p>
    <w:p w:rsidR="009B0F38" w:rsidRDefault="009B0F38" w:rsidP="009B0F38">
      <w:pPr>
        <w:spacing w:line="100" w:lineRule="atLeast"/>
        <w:ind w:firstLine="709"/>
        <w:jc w:val="both"/>
      </w:pPr>
      <w:r>
        <w:t>Р - сумма, подлежащая уплате в рассрочку,</w:t>
      </w:r>
    </w:p>
    <w:p w:rsidR="009B0F38" w:rsidRDefault="009B0F38" w:rsidP="009B0F38">
      <w:pPr>
        <w:spacing w:line="100" w:lineRule="atLeast"/>
        <w:ind w:firstLine="709"/>
        <w:jc w:val="both"/>
      </w:pPr>
      <w:r>
        <w:t>1/3С(р)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8.16.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До момента перехода права собственности на приватизируемое недвижимое </w:t>
      </w:r>
      <w:r w:rsidRPr="0036059B">
        <w:t xml:space="preserve">имущество (момент регистрации Федеральной регистрационной службой по </w:t>
      </w:r>
      <w:r>
        <w:t>Томской</w:t>
      </w:r>
      <w:r w:rsidRPr="0036059B">
        <w:t xml:space="preserve"> области</w:t>
      </w:r>
      <w:r>
        <w:t xml:space="preserve"> права собственности за Покупателем) Покупатель обязан оплачивать арендную плату по заключенному действующему договору аренды недвижимого имущества. Покупатель обязан известить администрацию сельского поселения о регистрации права </w:t>
      </w:r>
      <w:r>
        <w:lastRenderedPageBreak/>
        <w:t>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8.17. Контроль за своевременным поступлением арендной платы по договорам аренды недвижимого имущества, а также за поступлением денежных средств, </w:t>
      </w:r>
      <w:r w:rsidRPr="0036059B">
        <w:t xml:space="preserve">уплачиваемых во исполнение договора купли-продажи, возлагается на администрацию    </w:t>
      </w:r>
      <w:r>
        <w:t>Шапкинского сельсовета.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9B0F38" w:rsidRDefault="009B0F38" w:rsidP="009B0F38">
      <w:pPr>
        <w:spacing w:line="100" w:lineRule="atLeast"/>
        <w:ind w:firstLine="709"/>
        <w:jc w:val="both"/>
      </w:pPr>
      <w:r>
        <w:t>8.19. Перечень необходимых документов и требования к их оформлению:</w:t>
      </w:r>
    </w:p>
    <w:p w:rsidR="009B0F38" w:rsidRDefault="009B0F38" w:rsidP="009B0F38">
      <w:pPr>
        <w:spacing w:line="100" w:lineRule="atLeast"/>
        <w:ind w:firstLine="709"/>
        <w:jc w:val="both"/>
      </w:pPr>
      <w:r>
        <w:t xml:space="preserve">Покупатель при заключении договора купли-продажи арендуемого недвижимого имущества предоставляет в </w:t>
      </w:r>
      <w:r w:rsidRPr="0036059B">
        <w:t xml:space="preserve">администрацию </w:t>
      </w:r>
      <w:r>
        <w:t>Шапкинского сельсовета: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документы, подтверждающие внесение арендной платы в соответствии с установленными договорами сроками платежей;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К заявлению Покупатель прикладывает платежный документ с отметкой банка об исполнении, подтверждающий внесение задатка по договору купли продажи.</w:t>
      </w:r>
    </w:p>
    <w:p w:rsidR="009B0F38" w:rsidRDefault="009B0F38" w:rsidP="009B0F38">
      <w:pPr>
        <w:spacing w:line="100" w:lineRule="atLeast"/>
        <w:ind w:firstLine="709"/>
        <w:jc w:val="both"/>
      </w:pPr>
      <w:r>
        <w:t>Юридические лица дополнительно представляют следующие документы: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нотариально заверенные копии учредительных документов;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Индивидуальные предприниматели дополнительно представляют следующие документы: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Покупатели — индивидуальные предприниматели и юридические лица вправе по собственному усмотрению приложить к заявлению следующие документы: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нотариально заверенная копия свидетельства о государственной регистрации;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нотариально заверенная копия свидетельства о постановке на учет в налоговом органе;</w:t>
      </w:r>
    </w:p>
    <w:p w:rsidR="009B0F38" w:rsidRDefault="009B0F38" w:rsidP="009B0F38">
      <w:pPr>
        <w:spacing w:line="100" w:lineRule="atLeast"/>
        <w:ind w:firstLine="709"/>
        <w:jc w:val="both"/>
      </w:pPr>
      <w:r>
        <w:lastRenderedPageBreak/>
        <w:t>копия выписки из Единого государственного реестра (дата выписки должна быть не ранее 1 (одного) месяца до момента предъявления);</w:t>
      </w:r>
    </w:p>
    <w:p w:rsidR="009B0F38" w:rsidRDefault="009B0F38" w:rsidP="009B0F38">
      <w:pPr>
        <w:spacing w:line="100" w:lineRule="atLeast"/>
        <w:ind w:firstLine="709"/>
        <w:jc w:val="both"/>
      </w:pPr>
      <w:r>
        <w:t>К заявлению покупатель прикладывает опись представленных документов, в двух экземплярах.</w:t>
      </w:r>
    </w:p>
    <w:p w:rsidR="009B0F38" w:rsidRDefault="009B0F38" w:rsidP="009B0F38">
      <w:pPr>
        <w:spacing w:line="100" w:lineRule="atLeast"/>
        <w:ind w:firstLine="709"/>
        <w:jc w:val="both"/>
      </w:pPr>
      <w: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9B0F38" w:rsidRDefault="009B0F38" w:rsidP="009B0F38">
      <w:pPr>
        <w:spacing w:line="100" w:lineRule="atLeast"/>
        <w:jc w:val="both"/>
      </w:pPr>
    </w:p>
    <w:p w:rsidR="009B0F38" w:rsidRDefault="009B0F38" w:rsidP="009B0F38">
      <w:pPr>
        <w:spacing w:line="100" w:lineRule="atLeast"/>
        <w:ind w:firstLine="709"/>
        <w:jc w:val="center"/>
      </w:pPr>
      <w:r>
        <w:rPr>
          <w:b/>
        </w:rPr>
        <w:t>9. ЗАКЛЮЧИТЕЛЬНЫЕ ПОЛОЖЕНИЯ</w:t>
      </w:r>
    </w:p>
    <w:p w:rsidR="009B0F38" w:rsidRDefault="009B0F38" w:rsidP="009B0F38">
      <w:pPr>
        <w:spacing w:line="100" w:lineRule="atLeast"/>
        <w:ind w:firstLine="709"/>
        <w:jc w:val="center"/>
      </w:pPr>
    </w:p>
    <w:p w:rsidR="009B0F38" w:rsidRDefault="009B0F38" w:rsidP="009B0F38">
      <w:pPr>
        <w:spacing w:line="100" w:lineRule="atLeast"/>
        <w:ind w:firstLine="709"/>
        <w:jc w:val="both"/>
      </w:pPr>
      <w:r>
        <w:t>Во всем, что не урегулировано настоящим положением, следует руководствоваться Федеральным законом от 21 декабря 2001 г. N 178-ФЗ "О приватизации государственного и муниципального имущества",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B0F38" w:rsidRPr="009A1692" w:rsidRDefault="009B0F38" w:rsidP="009B0F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0F38" w:rsidRPr="00B538BE" w:rsidRDefault="009B0F38" w:rsidP="009B0F38">
      <w:pPr>
        <w:jc w:val="center"/>
        <w:rPr>
          <w:b/>
          <w:sz w:val="36"/>
          <w:szCs w:val="36"/>
        </w:rPr>
      </w:pPr>
    </w:p>
    <w:p w:rsidR="009B0F38" w:rsidRPr="00893609" w:rsidRDefault="009B0F38" w:rsidP="009B0F38">
      <w:pPr>
        <w:jc w:val="center"/>
        <w:rPr>
          <w:b/>
          <w:sz w:val="36"/>
          <w:szCs w:val="36"/>
        </w:rPr>
      </w:pPr>
    </w:p>
    <w:p w:rsidR="009B0F38" w:rsidRDefault="009B0F38" w:rsidP="009B0F38">
      <w:pPr>
        <w:jc w:val="center"/>
        <w:rPr>
          <w:b/>
        </w:rPr>
      </w:pPr>
    </w:p>
    <w:p w:rsidR="009B0F38" w:rsidRDefault="009B0F38" w:rsidP="009B0F38">
      <w:pPr>
        <w:jc w:val="center"/>
        <w:rPr>
          <w:b/>
        </w:rPr>
      </w:pPr>
    </w:p>
    <w:p w:rsidR="009B0F38" w:rsidRDefault="009B0F38" w:rsidP="009B0F38">
      <w:pPr>
        <w:jc w:val="center"/>
        <w:rPr>
          <w:b/>
        </w:rPr>
      </w:pPr>
    </w:p>
    <w:p w:rsidR="009B0F38" w:rsidRDefault="009B0F38" w:rsidP="009B0F38">
      <w:pPr>
        <w:jc w:val="center"/>
        <w:rPr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  <w:bookmarkStart w:id="4" w:name="_GoBack"/>
      <w:bookmarkEnd w:id="4"/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Default="009B0F38" w:rsidP="009B0F38">
      <w:pPr>
        <w:rPr>
          <w:rFonts w:ascii="Bookman Old Style" w:hAnsi="Bookman Old Style"/>
          <w:b/>
        </w:rPr>
      </w:pPr>
    </w:p>
    <w:p w:rsidR="009B0F38" w:rsidRPr="00A25E4A" w:rsidRDefault="009B0F38" w:rsidP="009B0F38">
      <w:pPr>
        <w:rPr>
          <w:b/>
        </w:rPr>
      </w:pPr>
    </w:p>
    <w:p w:rsidR="009B0F38" w:rsidRPr="00D10B4D" w:rsidRDefault="009B0F38" w:rsidP="009B0F3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FC486" wp14:editId="7D52ED0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76D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B0F38" w:rsidRDefault="009B0F38" w:rsidP="009B0F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B0F38" w:rsidRDefault="009B0F38" w:rsidP="009B0F3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9B0F38" w:rsidRDefault="009B0F38" w:rsidP="009B0F38"/>
    <w:p w:rsidR="009B0F38" w:rsidRDefault="009B0F38" w:rsidP="009B0F38"/>
    <w:p w:rsidR="009B0F38" w:rsidRDefault="009B0F38" w:rsidP="009B0F38"/>
    <w:p w:rsidR="009B0F38" w:rsidRDefault="009B0F38" w:rsidP="009B0F38"/>
    <w:p w:rsidR="009B0F38" w:rsidRDefault="009B0F38" w:rsidP="009B0F38"/>
    <w:p w:rsidR="009B0F38" w:rsidRDefault="009B0F38" w:rsidP="009B0F38"/>
    <w:p w:rsidR="00977FD9" w:rsidRDefault="00977FD9"/>
    <w:sectPr w:rsidR="0097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848"/>
    <w:multiLevelType w:val="hybridMultilevel"/>
    <w:tmpl w:val="B8A64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C5"/>
    <w:rsid w:val="00977FD9"/>
    <w:rsid w:val="009B0F38"/>
    <w:rsid w:val="00A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1AF9-D889-4DC0-9F14-554BAA84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F38"/>
    <w:pPr>
      <w:spacing w:before="100" w:beforeAutospacing="1" w:after="100" w:afterAutospacing="1"/>
    </w:pPr>
    <w:rPr>
      <w:rFonts w:eastAsiaTheme="minorEastAsia"/>
    </w:rPr>
  </w:style>
  <w:style w:type="character" w:styleId="a4">
    <w:name w:val="Strong"/>
    <w:basedOn w:val="a0"/>
    <w:uiPriority w:val="22"/>
    <w:qFormat/>
    <w:rsid w:val="009B0F38"/>
    <w:rPr>
      <w:b/>
      <w:bCs/>
    </w:rPr>
  </w:style>
  <w:style w:type="table" w:styleId="a5">
    <w:name w:val="Table Grid"/>
    <w:basedOn w:val="a1"/>
    <w:uiPriority w:val="39"/>
    <w:rsid w:val="009B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0F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rsid w:val="009B0F38"/>
    <w:rPr>
      <w:color w:val="0000FF"/>
      <w:u w:val="single"/>
      <w:lang/>
    </w:rPr>
  </w:style>
  <w:style w:type="paragraph" w:customStyle="1" w:styleId="s1">
    <w:name w:val="s_1"/>
    <w:basedOn w:val="a"/>
    <w:rsid w:val="009B0F38"/>
    <w:pPr>
      <w:suppressAutoHyphens/>
      <w:spacing w:before="100" w:after="100" w:line="100" w:lineRule="atLeast"/>
    </w:pPr>
    <w:rPr>
      <w:lang w:eastAsia="ar-SA"/>
    </w:rPr>
  </w:style>
  <w:style w:type="paragraph" w:styleId="a8">
    <w:name w:val="Body Text Indent"/>
    <w:basedOn w:val="a"/>
    <w:link w:val="a9"/>
    <w:rsid w:val="009B0F38"/>
    <w:pPr>
      <w:suppressAutoHyphens/>
      <w:spacing w:after="120" w:line="276" w:lineRule="auto"/>
      <w:ind w:left="283"/>
    </w:pPr>
    <w:rPr>
      <w:rFonts w:ascii="Calibri" w:eastAsia="SimSun" w:hAnsi="Calibri" w:cs="font202"/>
      <w:sz w:val="22"/>
      <w:szCs w:val="22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B0F38"/>
    <w:rPr>
      <w:rFonts w:ascii="Calibri" w:eastAsia="SimSun" w:hAnsi="Calibri" w:cs="font202"/>
      <w:lang w:eastAsia="ar-SA"/>
    </w:rPr>
  </w:style>
  <w:style w:type="paragraph" w:styleId="aa">
    <w:name w:val="No Spacing"/>
    <w:uiPriority w:val="99"/>
    <w:qFormat/>
    <w:rsid w:val="009B0F38"/>
    <w:pPr>
      <w:suppressAutoHyphens/>
      <w:spacing w:after="0" w:line="240" w:lineRule="auto"/>
    </w:pPr>
    <w:rPr>
      <w:rFonts w:ascii="Calibri" w:eastAsia="SimSun" w:hAnsi="Calibri" w:cs="font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8464</Words>
  <Characters>48245</Characters>
  <Application>Microsoft Office Word</Application>
  <DocSecurity>0</DocSecurity>
  <Lines>402</Lines>
  <Paragraphs>113</Paragraphs>
  <ScaleCrop>false</ScaleCrop>
  <Company/>
  <LinksUpToDate>false</LinksUpToDate>
  <CharactersWithSpaces>56596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2023-03-29T06:38:00Z</dcterms:created>
  <dcterms:modified xsi:type="dcterms:W3CDTF">2023-03-29T06:39:00Z</dcterms:modified>
</cp:coreProperties>
</file>