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BD1" w:rsidRPr="005A7ABA" w:rsidRDefault="00765BD1" w:rsidP="00765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A7A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39D6FB0" wp14:editId="49D275D9">
            <wp:simplePos x="0" y="0"/>
            <wp:positionH relativeFrom="column">
              <wp:posOffset>2971800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BD1" w:rsidRPr="005A7ABA" w:rsidRDefault="00765BD1" w:rsidP="00765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65BD1" w:rsidRPr="005A7ABA" w:rsidRDefault="00765BD1" w:rsidP="00765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BD1" w:rsidRPr="00C6319B" w:rsidRDefault="00765BD1" w:rsidP="00765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Шапкинского сельсовета</w:t>
      </w:r>
    </w:p>
    <w:p w:rsidR="00765BD1" w:rsidRPr="00C6319B" w:rsidRDefault="00765BD1" w:rsidP="00765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765BD1" w:rsidRPr="00C6319B" w:rsidRDefault="00765BD1" w:rsidP="00765BD1">
      <w:pPr>
        <w:pBdr>
          <w:bottom w:val="single" w:sz="12" w:space="1" w:color="auto"/>
        </w:pBdr>
        <w:tabs>
          <w:tab w:val="center" w:pos="4677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Красноярского края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65BD1" w:rsidRPr="00C6319B" w:rsidRDefault="00765BD1" w:rsidP="00765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BD1" w:rsidRPr="00C6319B" w:rsidRDefault="00765BD1" w:rsidP="00765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65BD1" w:rsidRPr="00C6319B" w:rsidRDefault="00765BD1" w:rsidP="00765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BD1" w:rsidRPr="00C6319B" w:rsidRDefault="00765BD1" w:rsidP="00765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21.10.2022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п. Шапкино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№ 56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 </w:t>
      </w:r>
    </w:p>
    <w:p w:rsidR="00765BD1" w:rsidRPr="00C6319B" w:rsidRDefault="00765BD1" w:rsidP="00765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5BD1" w:rsidRPr="00765BD1" w:rsidRDefault="00765BD1" w:rsidP="00765B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назначении публичных слушаний по вопросу </w:t>
      </w:r>
    </w:p>
    <w:p w:rsidR="00765BD1" w:rsidRPr="00765BD1" w:rsidRDefault="00765BD1" w:rsidP="00765B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5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</w:t>
      </w:r>
      <w:r w:rsidRPr="00765BD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765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Правила</w:t>
      </w:r>
    </w:p>
    <w:p w:rsidR="00765BD1" w:rsidRPr="00765BD1" w:rsidRDefault="00765BD1" w:rsidP="00765B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5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благоустройства территории</w:t>
      </w:r>
    </w:p>
    <w:p w:rsidR="00765BD1" w:rsidRPr="00765BD1" w:rsidRDefault="00765BD1" w:rsidP="00765B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5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Шапкинский сельсовет</w:t>
      </w:r>
    </w:p>
    <w:p w:rsidR="00765BD1" w:rsidRPr="00765BD1" w:rsidRDefault="00765BD1" w:rsidP="00765B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D1" w:rsidRPr="00765BD1" w:rsidRDefault="00765BD1" w:rsidP="00765BD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</w:t>
      </w:r>
      <w:proofErr w:type="spellStart"/>
      <w:r w:rsidRPr="00765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765BD1">
        <w:rPr>
          <w:rFonts w:ascii="Times New Roman" w:eastAsia="Times New Roman" w:hAnsi="Times New Roman" w:cs="Times New Roman"/>
          <w:sz w:val="24"/>
          <w:szCs w:val="24"/>
          <w:lang w:eastAsia="ru-RU"/>
        </w:rPr>
        <w:t>. 3 п. 2 ст. 39.1 Устава Шапкинского сельсовета Енисейского района, Шапкинский сельский Совет депутатов РЕШИЛ:</w:t>
      </w:r>
    </w:p>
    <w:p w:rsidR="00765BD1" w:rsidRPr="00765BD1" w:rsidRDefault="00765BD1" w:rsidP="00765B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публичные слу</w:t>
      </w:r>
      <w:r w:rsidR="00D55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шания по вопросу о внесении изменений в </w:t>
      </w:r>
      <w:r w:rsidR="00D55742" w:rsidRPr="00765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Pr="00765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 тер</w:t>
      </w:r>
      <w:r w:rsidR="00D5574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 МО Шапкинский сельсовет</w:t>
      </w:r>
      <w:r w:rsidRPr="00765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октября </w:t>
      </w:r>
      <w:r w:rsidRPr="00765BD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65B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65B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 14-00 в здании Администрации Шапкинского сельсовета Енисейского района по адресу: 663149, Красноярский край, Енисейский район, п. Шапкино, ул. Центральная, 26.</w:t>
      </w:r>
    </w:p>
    <w:p w:rsidR="00765BD1" w:rsidRPr="00765BD1" w:rsidRDefault="00765BD1" w:rsidP="00765B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решения оставляю за собой.</w:t>
      </w:r>
    </w:p>
    <w:p w:rsidR="00765BD1" w:rsidRPr="00765BD1" w:rsidRDefault="00765BD1" w:rsidP="00765B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со дня опубликования (обнародования) в газете «Шапкинский вестник», и подлежит официальному размещению на Интернет-сайте администрации Шапкинского сельсовета. </w:t>
      </w:r>
    </w:p>
    <w:p w:rsidR="00F00462" w:rsidRDefault="00F00462"/>
    <w:p w:rsidR="00765BD1" w:rsidRDefault="00765BD1"/>
    <w:p w:rsidR="00765BD1" w:rsidRDefault="00765BD1">
      <w:pPr>
        <w:rPr>
          <w:rFonts w:ascii="Times New Roman" w:hAnsi="Times New Roman" w:cs="Times New Roman"/>
          <w:sz w:val="24"/>
          <w:szCs w:val="24"/>
        </w:rPr>
      </w:pPr>
      <w:r w:rsidRPr="00765BD1">
        <w:rPr>
          <w:rFonts w:ascii="Times New Roman" w:hAnsi="Times New Roman" w:cs="Times New Roman"/>
          <w:sz w:val="24"/>
          <w:szCs w:val="24"/>
        </w:rPr>
        <w:t xml:space="preserve">Глава Шапкинского сельсовета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65BD1">
        <w:rPr>
          <w:rFonts w:ascii="Times New Roman" w:hAnsi="Times New Roman" w:cs="Times New Roman"/>
          <w:sz w:val="24"/>
          <w:szCs w:val="24"/>
        </w:rPr>
        <w:t>Загитова Л.И.</w:t>
      </w:r>
    </w:p>
    <w:p w:rsidR="00765BD1" w:rsidRDefault="00765BD1">
      <w:pPr>
        <w:rPr>
          <w:rFonts w:ascii="Times New Roman" w:hAnsi="Times New Roman" w:cs="Times New Roman"/>
          <w:sz w:val="24"/>
          <w:szCs w:val="24"/>
        </w:rPr>
      </w:pPr>
    </w:p>
    <w:p w:rsidR="00765BD1" w:rsidRDefault="00765BD1">
      <w:pPr>
        <w:rPr>
          <w:rFonts w:ascii="Times New Roman" w:hAnsi="Times New Roman" w:cs="Times New Roman"/>
          <w:sz w:val="24"/>
          <w:szCs w:val="24"/>
        </w:rPr>
      </w:pPr>
    </w:p>
    <w:p w:rsidR="00765BD1" w:rsidRDefault="00765BD1">
      <w:pPr>
        <w:rPr>
          <w:rFonts w:ascii="Times New Roman" w:hAnsi="Times New Roman" w:cs="Times New Roman"/>
          <w:sz w:val="24"/>
          <w:szCs w:val="24"/>
        </w:rPr>
      </w:pPr>
    </w:p>
    <w:p w:rsidR="00765BD1" w:rsidRDefault="00765BD1">
      <w:pPr>
        <w:rPr>
          <w:rFonts w:ascii="Times New Roman" w:hAnsi="Times New Roman" w:cs="Times New Roman"/>
          <w:sz w:val="24"/>
          <w:szCs w:val="24"/>
        </w:rPr>
      </w:pPr>
    </w:p>
    <w:p w:rsidR="00765BD1" w:rsidRDefault="00765BD1">
      <w:pPr>
        <w:rPr>
          <w:rFonts w:ascii="Times New Roman" w:hAnsi="Times New Roman" w:cs="Times New Roman"/>
          <w:sz w:val="24"/>
          <w:szCs w:val="24"/>
        </w:rPr>
      </w:pPr>
    </w:p>
    <w:p w:rsidR="00765BD1" w:rsidRDefault="00765BD1">
      <w:pPr>
        <w:rPr>
          <w:rFonts w:ascii="Times New Roman" w:hAnsi="Times New Roman" w:cs="Times New Roman"/>
          <w:sz w:val="24"/>
          <w:szCs w:val="24"/>
        </w:rPr>
      </w:pPr>
    </w:p>
    <w:p w:rsidR="00765BD1" w:rsidRDefault="00765BD1">
      <w:pPr>
        <w:rPr>
          <w:rFonts w:ascii="Times New Roman" w:hAnsi="Times New Roman" w:cs="Times New Roman"/>
          <w:sz w:val="24"/>
          <w:szCs w:val="24"/>
        </w:rPr>
      </w:pPr>
    </w:p>
    <w:p w:rsidR="00765BD1" w:rsidRDefault="00765BD1">
      <w:pPr>
        <w:rPr>
          <w:rFonts w:ascii="Times New Roman" w:hAnsi="Times New Roman" w:cs="Times New Roman"/>
          <w:sz w:val="24"/>
          <w:szCs w:val="24"/>
        </w:rPr>
      </w:pPr>
    </w:p>
    <w:p w:rsidR="00765BD1" w:rsidRDefault="00765BD1">
      <w:pPr>
        <w:rPr>
          <w:rFonts w:ascii="Times New Roman" w:hAnsi="Times New Roman" w:cs="Times New Roman"/>
          <w:sz w:val="24"/>
          <w:szCs w:val="24"/>
        </w:rPr>
      </w:pPr>
    </w:p>
    <w:p w:rsidR="00765BD1" w:rsidRDefault="00765BD1">
      <w:pPr>
        <w:rPr>
          <w:rFonts w:ascii="Times New Roman" w:hAnsi="Times New Roman" w:cs="Times New Roman"/>
          <w:sz w:val="24"/>
          <w:szCs w:val="24"/>
        </w:rPr>
      </w:pPr>
    </w:p>
    <w:p w:rsidR="00765BD1" w:rsidRDefault="00765BD1">
      <w:pPr>
        <w:rPr>
          <w:rFonts w:ascii="Times New Roman" w:hAnsi="Times New Roman" w:cs="Times New Roman"/>
          <w:sz w:val="24"/>
          <w:szCs w:val="24"/>
        </w:rPr>
      </w:pPr>
    </w:p>
    <w:p w:rsidR="00765BD1" w:rsidRDefault="00765BD1" w:rsidP="00765B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886E72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ОЖЕНИЕ</w:t>
      </w:r>
    </w:p>
    <w:p w:rsidR="00765BD1" w:rsidRDefault="00765BD1" w:rsidP="00765B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5BD1" w:rsidRPr="00765BD1" w:rsidRDefault="00765BD1" w:rsidP="00765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765BD1" w:rsidRPr="00765BD1" w:rsidRDefault="00765BD1" w:rsidP="00765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5BD1" w:rsidRPr="00765BD1" w:rsidRDefault="00765BD1" w:rsidP="00765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5BD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FD8AD1C" wp14:editId="66760F1E">
            <wp:extent cx="449580" cy="533400"/>
            <wp:effectExtent l="0" t="0" r="7620" b="0"/>
            <wp:docPr id="2" name="Рисунок 2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BD1" w:rsidRPr="00765BD1" w:rsidRDefault="00765BD1" w:rsidP="00765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5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ШАПКИНСКИЙ СЕЛЬСКИЙ СОВЕТ ДЕПУТАТОВ</w:t>
      </w:r>
    </w:p>
    <w:p w:rsidR="00765BD1" w:rsidRPr="00765BD1" w:rsidRDefault="00765BD1" w:rsidP="00765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D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765BD1" w:rsidRPr="00765BD1" w:rsidRDefault="00765BD1" w:rsidP="00765BD1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КРАСНОЯРСКОГО КРАЯ                проект    </w:t>
      </w:r>
      <w:r w:rsidRPr="00765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65BD1" w:rsidRPr="00765BD1" w:rsidRDefault="00765BD1" w:rsidP="00765B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65B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65BD1" w:rsidRPr="00765BD1" w:rsidRDefault="00765BD1" w:rsidP="00765BD1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5BD1">
        <w:rPr>
          <w:rFonts w:ascii="Arial" w:eastAsia="Times New Roman" w:hAnsi="Arial" w:cs="Arial"/>
          <w:b/>
          <w:bCs/>
          <w:sz w:val="44"/>
          <w:szCs w:val="44"/>
          <w:lang w:eastAsia="ru-RU"/>
        </w:rPr>
        <w:t xml:space="preserve">                </w:t>
      </w:r>
      <w:r w:rsidRPr="00765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        </w:t>
      </w:r>
    </w:p>
    <w:p w:rsidR="00765BD1" w:rsidRPr="00765BD1" w:rsidRDefault="00765BD1" w:rsidP="00765BD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BD1">
        <w:rPr>
          <w:rFonts w:ascii="Times New Roman" w:eastAsia="Times New Roman" w:hAnsi="Times New Roman" w:cs="Times New Roman"/>
          <w:sz w:val="24"/>
          <w:szCs w:val="24"/>
          <w:lang w:eastAsia="ru-RU"/>
        </w:rPr>
        <w:t>00.00.2022г.</w:t>
      </w:r>
      <w:r w:rsidRPr="00765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5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п. Шапкино</w:t>
      </w:r>
      <w:r w:rsidRPr="00765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№29-</w:t>
      </w:r>
    </w:p>
    <w:p w:rsidR="00765BD1" w:rsidRPr="00765BD1" w:rsidRDefault="00765BD1" w:rsidP="00765B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BD1" w:rsidRPr="00765BD1" w:rsidRDefault="00765BD1" w:rsidP="00765BD1">
      <w:pPr>
        <w:keepNext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765BD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 внесении изменений в Решение Шапкинского сельского Совета депутатов от 25.12.2019 № 6-19р «Об утверждении Правил благоустройства территории Шапкинского сельсовета Енисейского района»</w:t>
      </w:r>
    </w:p>
    <w:p w:rsidR="00765BD1" w:rsidRPr="00765BD1" w:rsidRDefault="00765BD1" w:rsidP="00765B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10 статьи 35 Федерального закона от 06.10.2003 № 131-ФЗ «Об общих принципах организации местного самоуправления в Российской Федерации», пунктом 7 части 2 статьи 45.1 Федерального закона № 131-ФЗ «Об общих принципах организации местного самоуправления в Российской Федерации», статьей 13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 в ред. Федерального закона от 14.07.2022 № 269-ФЗ «О внесении изменений в Федеральный закон "Об ответственном обращении с животными и о внесении изменений в отдельные законодательные акты Российской Федерации» Шапкинский сельский Совет депутатов РЕШИЛ:</w:t>
      </w:r>
    </w:p>
    <w:p w:rsidR="00765BD1" w:rsidRPr="00765BD1" w:rsidRDefault="00765BD1" w:rsidP="00765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BD1" w:rsidRPr="00765BD1" w:rsidRDefault="00765BD1" w:rsidP="00765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D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Правила благоустройства на территории Шапкинского сельсовета следующие изменения:</w:t>
      </w:r>
    </w:p>
    <w:p w:rsidR="00765BD1" w:rsidRPr="00765BD1" w:rsidRDefault="00765BD1" w:rsidP="00765B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D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Дополнить разделами следующего содержания:</w:t>
      </w:r>
    </w:p>
    <w:p w:rsidR="00765BD1" w:rsidRPr="00765BD1" w:rsidRDefault="00765BD1" w:rsidP="00765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D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Владельцы домашних животных обязаны:</w:t>
      </w:r>
    </w:p>
    <w:p w:rsidR="00765BD1" w:rsidRPr="00765BD1" w:rsidRDefault="00765BD1" w:rsidP="00765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D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требования настоящих Правил;</w:t>
      </w:r>
    </w:p>
    <w:p w:rsidR="00765BD1" w:rsidRPr="00765BD1" w:rsidRDefault="00765BD1" w:rsidP="00765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D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порчу, загрязнение домашними животными мест общего пользования, зеленых насаждений, дворов, тротуаров, улиц, газонов, зон отдыха;</w:t>
      </w:r>
    </w:p>
    <w:p w:rsidR="00765BD1" w:rsidRPr="00765BD1" w:rsidRDefault="00765BD1" w:rsidP="00765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D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домашних животных на детские площадки, в магазины, общественные места;</w:t>
      </w:r>
    </w:p>
    <w:p w:rsidR="00765BD1" w:rsidRPr="00765BD1" w:rsidRDefault="00765BD1" w:rsidP="00765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D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надлежащее содержание домашних животных, гуманно обращаться с ними (не выбрасывать, не оставлять без присмотра, без пищи и воды, не избивать и т.д.);</w:t>
      </w:r>
    </w:p>
    <w:p w:rsidR="00765BD1" w:rsidRPr="00765BD1" w:rsidRDefault="00765BD1" w:rsidP="00765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D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сообщать о количестве и виде содержащихся (принадлежащих владельцам) животных в администрацию сельского поселения по месту их нахождения, поставить на учет в администрации после регистрации их в подразделении или учреждении государственной ветеринарной службы района;</w:t>
      </w:r>
    </w:p>
    <w:p w:rsidR="00765BD1" w:rsidRPr="00765BD1" w:rsidRDefault="00765BD1" w:rsidP="00765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D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сообщать в государственную ветеринарную службу обо всех случаях падежа, массового заболевания, необычного поведения домашних животных, и неукоснительно соблюдать рекомендации ветеринарного специалиста по результатам обследования;</w:t>
      </w:r>
    </w:p>
    <w:p w:rsidR="00765BD1" w:rsidRPr="00765BD1" w:rsidRDefault="00765BD1" w:rsidP="00765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D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предписания должностных лиц органов санитарно-эпидемиологического и ветеринарного надзора.</w:t>
      </w:r>
    </w:p>
    <w:p w:rsidR="00765BD1" w:rsidRPr="00765BD1" w:rsidRDefault="00765BD1" w:rsidP="00765B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выбрасывать труп погибшего животного.</w:t>
      </w:r>
    </w:p>
    <w:p w:rsidR="00765BD1" w:rsidRPr="00765BD1" w:rsidRDefault="00765BD1" w:rsidP="00765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D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Порядок выгула собак;</w:t>
      </w:r>
    </w:p>
    <w:p w:rsidR="00765BD1" w:rsidRPr="00765BD1" w:rsidRDefault="00765BD1" w:rsidP="00765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выводить собак из жилых помещений, а также изолированных территорий в общие дворы и на улицу только на поводке; собак сторожевых и социально- опасных пород - на поводке и в наморднике;</w:t>
      </w:r>
    </w:p>
    <w:p w:rsidR="00765BD1" w:rsidRPr="00765BD1" w:rsidRDefault="00765BD1" w:rsidP="00765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D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людных и общественных местах собака должна находиться только на коротком поводке и в наморднике;</w:t>
      </w:r>
    </w:p>
    <w:p w:rsidR="00765BD1" w:rsidRPr="00765BD1" w:rsidRDefault="00765BD1" w:rsidP="00765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D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владелец собаки обязан убирать продукты жизнедеятельности животного;</w:t>
      </w:r>
    </w:p>
    <w:p w:rsidR="00765BD1" w:rsidRPr="00765BD1" w:rsidRDefault="00765BD1" w:rsidP="00765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D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запрещается выгуливать собак лицам в нетрезвом состоянии, служебных и собак социально – опасных пород детьми в возрасте до 14 лет.</w:t>
      </w:r>
    </w:p>
    <w:p w:rsidR="00765BD1" w:rsidRPr="00765BD1" w:rsidRDefault="00765BD1" w:rsidP="00765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D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Особенности содержания собак и кошек:</w:t>
      </w:r>
    </w:p>
    <w:p w:rsidR="00765BD1" w:rsidRPr="00765BD1" w:rsidRDefault="00765BD1" w:rsidP="00765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владельцы собак и кошек обязаны принимать меры по обеспечению тишины в жилых помещениях с 23.00 до 09.00.</w:t>
      </w:r>
    </w:p>
    <w:p w:rsidR="00765BD1" w:rsidRPr="00765BD1" w:rsidRDefault="00765BD1" w:rsidP="00765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собаки независимо от породы и назначения, находящиеся без владельцев на улицах и других общественных местах, а также бездомные кошки, считаются бродячими и подлежат отлову.</w:t>
      </w:r>
    </w:p>
    <w:p w:rsidR="00765BD1" w:rsidRPr="00765BD1" w:rsidRDefault="00765BD1" w:rsidP="00765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владельцы собак, имеющие земельный участок, могут содержать собак в свободном выгуле только на отгороженной территории, в вольере или на привязи. О наличии собак во дворе должна быть предупреждающая надпись при входе на участок. («Осторожно злая собака»).</w:t>
      </w:r>
    </w:p>
    <w:p w:rsidR="00765BD1" w:rsidRPr="00765BD1" w:rsidRDefault="00765BD1" w:rsidP="00765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BD1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765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рганизации, имеющие закрепленные территории, охраняемые служебными собаками, могут содержать собак на своей территории в свободном выгуле только в ночное время на огороженном участке (с предупреждающей надписью на входе). В дневное время собаки должны находиться на привязи или в вольерах.</w:t>
      </w:r>
    </w:p>
    <w:p w:rsidR="00765BD1" w:rsidRPr="00765BD1" w:rsidRDefault="00765BD1" w:rsidP="00765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BD1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Pr="00765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ладельцы служебных собак обязаны:</w:t>
      </w:r>
    </w:p>
    <w:p w:rsidR="00765BD1" w:rsidRPr="00765BD1" w:rsidRDefault="00765BD1" w:rsidP="00765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требования по содержанию домашних животных, установленные настоящими Правилами;</w:t>
      </w:r>
    </w:p>
    <w:p w:rsidR="00765BD1" w:rsidRPr="00765BD1" w:rsidRDefault="00765BD1" w:rsidP="00765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допускать нахождения на закрепленной территории бродячих животных.</w:t>
      </w:r>
    </w:p>
    <w:p w:rsidR="00765BD1" w:rsidRPr="00765BD1" w:rsidRDefault="00765BD1" w:rsidP="00765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765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содержания сельскохозяйственных животных.</w:t>
      </w:r>
    </w:p>
    <w:p w:rsidR="00765BD1" w:rsidRPr="00765BD1" w:rsidRDefault="00765BD1" w:rsidP="00765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Владельцы сельскохозяйственных животных обязаны:</w:t>
      </w:r>
    </w:p>
    <w:p w:rsidR="00765BD1" w:rsidRPr="00765BD1" w:rsidRDefault="00765BD1" w:rsidP="00765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сельскохозяйственных домашних животных кормом и водой, безопасными для здоровья, и в количестве, необходимом для нормального жизнеобеспечения сельскохозяйственных домашних животных с учетом их биологических особенностей.</w:t>
      </w:r>
    </w:p>
    <w:p w:rsidR="00765BD1" w:rsidRPr="00765BD1" w:rsidRDefault="00765BD1" w:rsidP="00765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D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Порядок выпаса сельскохозяйственных животных</w:t>
      </w:r>
    </w:p>
    <w:p w:rsidR="00765BD1" w:rsidRPr="00765BD1" w:rsidRDefault="00765BD1" w:rsidP="00765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D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поголовье сельскохозяйственных животных в весеннее – летний период должно быть организовано его собственниками в стада для выпаса.</w:t>
      </w:r>
    </w:p>
    <w:p w:rsidR="00765BD1" w:rsidRPr="00765BD1" w:rsidRDefault="00765BD1" w:rsidP="00765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D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выпас сельскохозяйственных животных должен производиться только под присмотром владельцев животных или пастуха.</w:t>
      </w:r>
    </w:p>
    <w:p w:rsidR="00765BD1" w:rsidRPr="00765BD1" w:rsidRDefault="00765BD1" w:rsidP="00765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D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владелец сельскохозяйственного животного обязан:</w:t>
      </w:r>
    </w:p>
    <w:p w:rsidR="00765BD1" w:rsidRPr="00765BD1" w:rsidRDefault="00765BD1" w:rsidP="00765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D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выгоном на пастбище получить разрешение органа государственного ветеринарного надзора на выпас животных;</w:t>
      </w:r>
    </w:p>
    <w:p w:rsidR="00765BD1" w:rsidRPr="00765BD1" w:rsidRDefault="00765BD1" w:rsidP="00765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D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выпас домашнего скота на отведенной администрацией Шапкинского сельсовета для этих целей территории;</w:t>
      </w:r>
    </w:p>
    <w:p w:rsidR="00765BD1" w:rsidRPr="00765BD1" w:rsidRDefault="00765BD1" w:rsidP="00765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D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прогон сельскохозяйственных домашних животных до мест выпаса осуществляется по отведенной территории с указанием улиц, по которым прогон разрешен;</w:t>
      </w:r>
    </w:p>
    <w:p w:rsidR="00765BD1" w:rsidRPr="00765BD1" w:rsidRDefault="00765BD1" w:rsidP="00765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D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бесконтрольного выпаса и бродяжничества сельскохозяйственных домашних животных в черте сельского населенного пункта.</w:t>
      </w:r>
    </w:p>
    <w:p w:rsidR="00765BD1" w:rsidRPr="00765BD1" w:rsidRDefault="00765BD1" w:rsidP="00765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D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сопровождать домашний скот до места сбора стада и передать пастуху, а также встречать домашний скот после пастьбы.</w:t>
      </w:r>
    </w:p>
    <w:p w:rsidR="00765BD1" w:rsidRPr="00765BD1" w:rsidRDefault="00765BD1" w:rsidP="00765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D1">
        <w:rPr>
          <w:rFonts w:ascii="Times New Roman" w:eastAsia="Times New Roman" w:hAnsi="Times New Roman" w:cs="Times New Roman"/>
          <w:sz w:val="24"/>
          <w:szCs w:val="24"/>
          <w:lang w:eastAsia="ru-RU"/>
        </w:rPr>
        <w:t>Е) Требования к организации площадок для выгула домашних животных.</w:t>
      </w:r>
    </w:p>
    <w:p w:rsidR="00765BD1" w:rsidRPr="00765BD1" w:rsidRDefault="00765BD1" w:rsidP="00765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D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площадки для выгула домашних животных следует размещать на территориях общего пользования, за пределами санитарной зоны источников водоснабжения первого и второго поясов.</w:t>
      </w:r>
    </w:p>
    <w:p w:rsidR="00765BD1" w:rsidRPr="00765BD1" w:rsidRDefault="00765BD1" w:rsidP="00765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для покрытия поверхности части площадки, предназначенной для выгула домашних животных, необходимо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домашних животных, следует проектировать с твердым или комбинированным видом покрытия (плитка, утопленная в газон). Подход к площадке допускается оборудовать твердым видом покрытия.</w:t>
      </w:r>
    </w:p>
    <w:p w:rsidR="00765BD1" w:rsidRPr="00765BD1" w:rsidRDefault="00765BD1" w:rsidP="00765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D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территории площадки для выгула домашних животных необходимо предусматривать информационный стенд с правилами пользования площадкой.</w:t>
      </w:r>
    </w:p>
    <w:p w:rsidR="00765BD1" w:rsidRPr="00765BD1" w:rsidRDefault="00765BD1" w:rsidP="00765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D1">
        <w:rPr>
          <w:rFonts w:ascii="Times New Roman" w:eastAsia="Times New Roman" w:hAnsi="Times New Roman" w:cs="Times New Roman"/>
          <w:sz w:val="24"/>
          <w:szCs w:val="24"/>
          <w:lang w:eastAsia="ru-RU"/>
        </w:rPr>
        <w:t>Ж) Требования к организации площадок для выпаса сельскохозяйственных животных и содержание домашних животных.</w:t>
      </w:r>
    </w:p>
    <w:p w:rsidR="00765BD1" w:rsidRPr="00765BD1" w:rsidRDefault="00765BD1" w:rsidP="00765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D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выпас сельскохозяйственных животных необходимо осуществлять на специально отведенных местах выпаса под наблюдением владельца или уполномоченного им лица. Территории (площадки) для выпаса сельскохозяйственных животных (лошадей, коров, коз, овец и т.д.) определяются нормативно-правовым актом администрации Шапкинского сельсовета.</w:t>
      </w:r>
    </w:p>
    <w:p w:rsidR="00765BD1" w:rsidRPr="00765BD1" w:rsidRDefault="00765BD1" w:rsidP="00765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D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запрещается на территории Шапкинского сельсовета, вне отведенных мест, выпас, передвижение без сопровождения сельскохозяйственных животных.</w:t>
      </w:r>
    </w:p>
    <w:p w:rsidR="00765BD1" w:rsidRPr="00765BD1" w:rsidRDefault="00765BD1" w:rsidP="00765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D1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крупный и средний скот должен иметь идентифицирующие сведения (паспорт животного, номерную бирку или свидетельство).</w:t>
      </w:r>
    </w:p>
    <w:p w:rsidR="00765BD1" w:rsidRPr="00765BD1" w:rsidRDefault="00765BD1" w:rsidP="00765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владельцы должны содержать в чистоте животных, выгульные дворы, животноводческие постройки, а также сооружения для хранения кормов и продукции животноводства. Собак содержать на привязи, исключив при этом доступ за пределы изгороди участка, или в надежно огороженном вольере с предупреждающей табличкой на видном месте: "Осторожно: собака!". </w:t>
      </w:r>
    </w:p>
    <w:p w:rsidR="00765BD1" w:rsidRPr="00765BD1" w:rsidRDefault="00765BD1" w:rsidP="00765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D1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животные, находящиеся на улице и в местах общего пользования (подъездах, подвалах и т.д.) без присмотра владельца или соответствующего ошейника с указанием реквизитов владельца либо номерного индивидуального знака, выдаваемого при регистрации животного, признаются без владельца и подлежат отлову, согласно Федеральному закон от 27.12.2018 № 498-ФЗ.</w:t>
      </w:r>
    </w:p>
    <w:p w:rsidR="00765BD1" w:rsidRPr="00765BD1" w:rsidRDefault="00765BD1" w:rsidP="00765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BD1" w:rsidRPr="00765BD1" w:rsidRDefault="00765BD1" w:rsidP="00765B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D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Раздел 1 «Общие положения»</w:t>
      </w:r>
      <w:r w:rsidRPr="00765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5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определениями: </w:t>
      </w:r>
    </w:p>
    <w:p w:rsidR="00765BD1" w:rsidRPr="00765BD1" w:rsidRDefault="00765BD1" w:rsidP="00765B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выгула животных - площадки для выгула и (или) дрессировки животных, а также иные специально выделенные территории для выгула животных в соответствии с требованиями настоящих Правил.</w:t>
      </w:r>
    </w:p>
    <w:p w:rsidR="00765BD1" w:rsidRPr="00765BD1" w:rsidRDefault="00765BD1" w:rsidP="00765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Служебная собака – собака, находящаяся на балансе предприятия, учреждения или в личном пользовании, несущая определенные охранные, сторожевые, патрульно-розыскные или другие функции.</w:t>
      </w:r>
    </w:p>
    <w:p w:rsidR="00765BD1" w:rsidRPr="00765BD1" w:rsidRDefault="00765BD1" w:rsidP="00765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– опасные породы собак- крупные, бойцовские породы.</w:t>
      </w:r>
    </w:p>
    <w:p w:rsidR="00765BD1" w:rsidRPr="00765BD1" w:rsidRDefault="00765BD1" w:rsidP="00765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Сельскохозяйственные животные – животные, которые содержаться и разводятся человеком для получения продуктов и сырья животного происхождения (крупный рогатый скот, мелкий рогатый скот, козы, овцы, лошади и др.)</w:t>
      </w:r>
    </w:p>
    <w:p w:rsidR="00765BD1" w:rsidRPr="00765BD1" w:rsidRDefault="00765BD1" w:rsidP="00765B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D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Раздел 1 «Общие положения» дополнить перечень площадок:</w:t>
      </w:r>
    </w:p>
    <w:p w:rsidR="00765BD1" w:rsidRPr="00765BD1" w:rsidRDefault="00765BD1" w:rsidP="00765B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D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площадки для выгула домашних животных, для выпаса сельскохозяйственных животных (пастбища).</w:t>
      </w:r>
    </w:p>
    <w:p w:rsidR="00765BD1" w:rsidRPr="00765BD1" w:rsidRDefault="00765BD1" w:rsidP="00765B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D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территории земельного участка многоквартирных домов с коллективным пользованием придомовой территорией (многоквартирная застройка) необходимо предусматривать площадку для выгула собак.</w:t>
      </w:r>
    </w:p>
    <w:p w:rsidR="00765BD1" w:rsidRPr="00765BD1" w:rsidRDefault="00765BD1" w:rsidP="00765B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D1">
        <w:rPr>
          <w:rFonts w:ascii="Times New Roman" w:eastAsia="Times New Roman" w:hAnsi="Times New Roman" w:cs="Times New Roman"/>
          <w:sz w:val="24"/>
          <w:szCs w:val="24"/>
          <w:lang w:eastAsia="ru-RU"/>
        </w:rPr>
        <w:t>1.5 Общие положения об уборке территорий дополнить:</w:t>
      </w:r>
    </w:p>
    <w:p w:rsidR="00765BD1" w:rsidRPr="00765BD1" w:rsidRDefault="00765BD1" w:rsidP="00765B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чистоты на территории Шапкинского сельсовета, субъектам благоустройства запрещается:</w:t>
      </w:r>
    </w:p>
    <w:p w:rsidR="00765BD1" w:rsidRPr="00765BD1" w:rsidRDefault="00765BD1" w:rsidP="00765B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выгуливать животных на детских и спортивных площадках, на территориях общественных пространств,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на газонах и иных общественных территориях, за исключением специально отведенных мест.</w:t>
      </w:r>
    </w:p>
    <w:p w:rsidR="00765BD1" w:rsidRPr="00765BD1" w:rsidRDefault="00765BD1" w:rsidP="00765BD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BD1" w:rsidRPr="00765BD1" w:rsidRDefault="00765BD1" w:rsidP="00765BD1">
      <w:pPr>
        <w:spacing w:after="0" w:line="240" w:lineRule="auto"/>
        <w:ind w:right="59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Контроль за исполнением настоящего Решения возложить на председателя постоянной комиссии по социальным вопросам и благоустройству </w:t>
      </w:r>
      <w:proofErr w:type="spellStart"/>
      <w:r w:rsidRPr="00765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Парилова</w:t>
      </w:r>
      <w:proofErr w:type="spellEnd"/>
      <w:r w:rsidRPr="00765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</w:t>
      </w:r>
    </w:p>
    <w:p w:rsidR="00765BD1" w:rsidRPr="00765BD1" w:rsidRDefault="00765BD1" w:rsidP="00765BD1">
      <w:pPr>
        <w:autoSpaceDE w:val="0"/>
        <w:autoSpaceDN w:val="0"/>
        <w:adjustRightInd w:val="0"/>
        <w:spacing w:after="0" w:line="240" w:lineRule="auto"/>
        <w:ind w:right="598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5BD1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Решение вступает в силу со дня, следующего за днем его официального опубликования в газете «Шапкинский вестник».</w:t>
      </w:r>
    </w:p>
    <w:p w:rsidR="00765BD1" w:rsidRPr="00765BD1" w:rsidRDefault="00765BD1" w:rsidP="00765BD1">
      <w:pPr>
        <w:spacing w:after="200" w:line="276" w:lineRule="auto"/>
        <w:ind w:right="598"/>
        <w:jc w:val="right"/>
        <w:rPr>
          <w:rFonts w:ascii="Times New Roman" w:eastAsia="Times New Roman" w:hAnsi="Times New Roman" w:cs="Times New Roman"/>
          <w:lang w:eastAsia="ru-RU"/>
        </w:rPr>
      </w:pPr>
    </w:p>
    <w:p w:rsidR="00765BD1" w:rsidRPr="00765BD1" w:rsidRDefault="00765BD1" w:rsidP="00765BD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Шапкинского                                                      Глава Шапкинского сельсовета</w:t>
      </w:r>
    </w:p>
    <w:p w:rsidR="00765BD1" w:rsidRPr="00765BD1" w:rsidRDefault="00765BD1" w:rsidP="00765BD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                                                                     </w:t>
      </w:r>
    </w:p>
    <w:p w:rsidR="00765BD1" w:rsidRPr="00765BD1" w:rsidRDefault="00765BD1" w:rsidP="00765BD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BD1" w:rsidRPr="00765BD1" w:rsidRDefault="00765BD1" w:rsidP="00765BD1">
      <w:pPr>
        <w:spacing w:after="200" w:line="276" w:lineRule="auto"/>
        <w:ind w:right="598"/>
        <w:rPr>
          <w:rFonts w:ascii="Times New Roman" w:eastAsia="Times New Roman" w:hAnsi="Times New Roman" w:cs="Times New Roman"/>
          <w:lang w:eastAsia="ru-RU"/>
        </w:rPr>
      </w:pPr>
      <w:r w:rsidRPr="00765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А.В. Наконечный                                                      Л.И. Загитова</w:t>
      </w:r>
      <w:r w:rsidRPr="00765B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</w:p>
    <w:p w:rsidR="00765BD1" w:rsidRPr="00765BD1" w:rsidRDefault="00765BD1" w:rsidP="00765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BD1" w:rsidRPr="00765BD1" w:rsidRDefault="00765BD1" w:rsidP="00765BD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765BD1" w:rsidRPr="00765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F6259"/>
    <w:multiLevelType w:val="hybridMultilevel"/>
    <w:tmpl w:val="3FA4C5D6"/>
    <w:lvl w:ilvl="0" w:tplc="845C51B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07"/>
    <w:rsid w:val="0041297B"/>
    <w:rsid w:val="00765BD1"/>
    <w:rsid w:val="00886E72"/>
    <w:rsid w:val="00D55742"/>
    <w:rsid w:val="00F00462"/>
    <w:rsid w:val="00F6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0ADD9-F9BC-4EB7-8D34-92939C7C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2022-10-21T06:09:00Z</dcterms:created>
  <dcterms:modified xsi:type="dcterms:W3CDTF">2022-10-21T07:52:00Z</dcterms:modified>
</cp:coreProperties>
</file>