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59" w:rsidRDefault="001B3459" w:rsidP="001B345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51BB39" wp14:editId="54885FE9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459" w:rsidRDefault="001B3459" w:rsidP="001B3459">
      <w:pPr>
        <w:jc w:val="center"/>
        <w:rPr>
          <w:b/>
          <w:bCs/>
          <w:sz w:val="28"/>
          <w:szCs w:val="28"/>
        </w:rPr>
      </w:pPr>
    </w:p>
    <w:p w:rsidR="001B3459" w:rsidRDefault="001B3459" w:rsidP="001B3459">
      <w:pPr>
        <w:jc w:val="center"/>
        <w:rPr>
          <w:b/>
          <w:bCs/>
          <w:sz w:val="28"/>
          <w:szCs w:val="28"/>
        </w:rPr>
      </w:pPr>
    </w:p>
    <w:p w:rsidR="001B3459" w:rsidRPr="00710781" w:rsidRDefault="001B3459" w:rsidP="001B3459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1B3459" w:rsidRPr="00710781" w:rsidRDefault="001B3459" w:rsidP="001B3459">
      <w:pPr>
        <w:jc w:val="center"/>
      </w:pPr>
      <w:r w:rsidRPr="00710781">
        <w:t>ЕНИСЕЙСКОГО РАЙОНА</w:t>
      </w:r>
    </w:p>
    <w:p w:rsidR="001B3459" w:rsidRPr="00710781" w:rsidRDefault="001B3459" w:rsidP="001B3459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Pr="00710781">
        <w:t>КРАСНОЯРСКОГО КРАЯ</w:t>
      </w:r>
      <w:r>
        <w:t xml:space="preserve">              </w:t>
      </w:r>
      <w:r>
        <w:tab/>
      </w:r>
    </w:p>
    <w:p w:rsidR="001B3459" w:rsidRPr="000C6BEC" w:rsidRDefault="001B3459" w:rsidP="001B3459">
      <w:pPr>
        <w:jc w:val="center"/>
        <w:rPr>
          <w:b/>
          <w:bCs/>
          <w:sz w:val="22"/>
          <w:szCs w:val="22"/>
        </w:rPr>
      </w:pPr>
    </w:p>
    <w:p w:rsidR="001B3459" w:rsidRPr="000D280B" w:rsidRDefault="001B3459" w:rsidP="001B3459">
      <w:pPr>
        <w:ind w:left="2124"/>
        <w:rPr>
          <w:b/>
        </w:rPr>
      </w:pPr>
      <w:r>
        <w:rPr>
          <w:b/>
          <w:bCs/>
        </w:rPr>
        <w:t xml:space="preserve">                                </w:t>
      </w:r>
      <w:r w:rsidRPr="000D280B">
        <w:rPr>
          <w:b/>
          <w:bCs/>
        </w:rPr>
        <w:t xml:space="preserve">РЕШЕНИЕ                     </w:t>
      </w:r>
    </w:p>
    <w:p w:rsidR="001B3459" w:rsidRPr="000D280B" w:rsidRDefault="001B3459" w:rsidP="001B3459">
      <w:pPr>
        <w:jc w:val="center"/>
        <w:rPr>
          <w:b/>
          <w:bCs/>
        </w:rPr>
      </w:pPr>
    </w:p>
    <w:p w:rsidR="001B3459" w:rsidRPr="000D280B" w:rsidRDefault="001B3459" w:rsidP="001B34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C55F9">
        <w:rPr>
          <w:rFonts w:ascii="Times New Roman" w:hAnsi="Times New Roman"/>
          <w:sz w:val="24"/>
          <w:szCs w:val="24"/>
        </w:rPr>
        <w:t>4</w:t>
      </w:r>
      <w:r w:rsidRPr="000D2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D280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700C5">
        <w:rPr>
          <w:rFonts w:ascii="Times New Roman" w:hAnsi="Times New Roman"/>
          <w:sz w:val="24"/>
          <w:szCs w:val="24"/>
        </w:rPr>
        <w:t>2</w:t>
      </w:r>
      <w:r w:rsidRPr="000D280B">
        <w:rPr>
          <w:rFonts w:ascii="Times New Roman" w:hAnsi="Times New Roman"/>
          <w:sz w:val="24"/>
          <w:szCs w:val="24"/>
        </w:rPr>
        <w:t xml:space="preserve"> г.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 w:rsidR="00B93177">
        <w:rPr>
          <w:rFonts w:ascii="Times New Roman" w:hAnsi="Times New Roman"/>
          <w:sz w:val="24"/>
          <w:szCs w:val="24"/>
        </w:rPr>
        <w:t xml:space="preserve">                       </w:t>
      </w:r>
      <w:r w:rsidRPr="000D280B">
        <w:rPr>
          <w:rFonts w:ascii="Times New Roman" w:hAnsi="Times New Roman"/>
          <w:sz w:val="24"/>
          <w:szCs w:val="24"/>
        </w:rPr>
        <w:t>п. Шапкино</w:t>
      </w:r>
      <w:r w:rsidRPr="000D280B">
        <w:rPr>
          <w:rFonts w:ascii="Times New Roman" w:hAnsi="Times New Roman"/>
          <w:sz w:val="24"/>
          <w:szCs w:val="24"/>
        </w:rPr>
        <w:tab/>
      </w:r>
      <w:r w:rsidRPr="000D280B">
        <w:rPr>
          <w:rFonts w:ascii="Times New Roman" w:hAnsi="Times New Roman"/>
          <w:sz w:val="24"/>
          <w:szCs w:val="24"/>
        </w:rPr>
        <w:tab/>
      </w:r>
      <w:r w:rsidR="001D36B5">
        <w:rPr>
          <w:rFonts w:ascii="Times New Roman" w:hAnsi="Times New Roman"/>
          <w:sz w:val="24"/>
          <w:szCs w:val="24"/>
        </w:rPr>
        <w:t xml:space="preserve">              №29-140р</w:t>
      </w:r>
    </w:p>
    <w:p w:rsidR="001B3459" w:rsidRPr="000D280B" w:rsidRDefault="001B3459" w:rsidP="001B3459">
      <w:pPr>
        <w:pStyle w:val="a3"/>
        <w:rPr>
          <w:b/>
          <w:sz w:val="24"/>
          <w:szCs w:val="24"/>
        </w:rPr>
      </w:pPr>
    </w:p>
    <w:p w:rsidR="001B3459" w:rsidRPr="000D280B" w:rsidRDefault="001B3459" w:rsidP="001B3459">
      <w:pPr>
        <w:rPr>
          <w:b/>
        </w:rPr>
      </w:pPr>
      <w:r w:rsidRPr="000D280B">
        <w:rPr>
          <w:b/>
        </w:rPr>
        <w:t>О назначении публичных слушаний</w:t>
      </w:r>
    </w:p>
    <w:p w:rsidR="001B3459" w:rsidRPr="000D280B" w:rsidRDefault="001B3459" w:rsidP="001B3459">
      <w:pPr>
        <w:rPr>
          <w:b/>
        </w:rPr>
      </w:pPr>
      <w:r w:rsidRPr="000D280B">
        <w:rPr>
          <w:b/>
        </w:rPr>
        <w:t>«О бюджете Шапкинского сельсовета на 20</w:t>
      </w:r>
      <w:r>
        <w:rPr>
          <w:b/>
        </w:rPr>
        <w:t>2</w:t>
      </w:r>
      <w:r w:rsidR="007700C5">
        <w:rPr>
          <w:b/>
        </w:rPr>
        <w:t>3</w:t>
      </w:r>
      <w:r w:rsidRPr="000D280B">
        <w:rPr>
          <w:b/>
        </w:rPr>
        <w:t xml:space="preserve"> год»</w:t>
      </w:r>
    </w:p>
    <w:p w:rsidR="001B3459" w:rsidRPr="000D280B" w:rsidRDefault="001B3459" w:rsidP="001B3459"/>
    <w:p w:rsidR="001B3459" w:rsidRPr="000D280B" w:rsidRDefault="001B3459" w:rsidP="001B3459">
      <w:pPr>
        <w:ind w:firstLine="360"/>
        <w:jc w:val="both"/>
      </w:pPr>
      <w:r w:rsidRPr="000D280B">
        <w:t>С целью выявления и учета мнения населения по проекту бюджета Шапкинского сельсовета на 20</w:t>
      </w:r>
      <w:r>
        <w:t>2</w:t>
      </w:r>
      <w:r w:rsidR="007700C5">
        <w:t>3</w:t>
      </w:r>
      <w:r w:rsidRPr="000D280B"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1B3459" w:rsidRPr="000D280B" w:rsidRDefault="001B3459" w:rsidP="001B3459">
      <w:pPr>
        <w:ind w:left="1080"/>
        <w:jc w:val="both"/>
      </w:pP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Главе Шапкинского сельсовета выступить инициатором публичных слушаний по проекту бюджета Шапкинск</w:t>
      </w:r>
      <w:r>
        <w:t>ого сельсовета на 202</w:t>
      </w:r>
      <w:r w:rsidR="007700C5">
        <w:t>3</w:t>
      </w:r>
      <w:r>
        <w:t xml:space="preserve"> год 2</w:t>
      </w:r>
      <w:r w:rsidR="00751F7C">
        <w:t>4</w:t>
      </w:r>
      <w:r>
        <w:t xml:space="preserve"> </w:t>
      </w:r>
      <w:r w:rsidRPr="000D280B">
        <w:t>ноября 20</w:t>
      </w:r>
      <w:r>
        <w:t>2</w:t>
      </w:r>
      <w:r w:rsidR="007700C5">
        <w:t>2</w:t>
      </w:r>
      <w:r w:rsidRPr="000D280B">
        <w:t xml:space="preserve"> года в 14.00 часов по адресу: п. Шапкино, ул. Центральная, 26 Администрация Шапкинского сельсовета.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>
        <w:t>Поручить</w:t>
      </w:r>
      <w:r w:rsidRPr="000D280B">
        <w:t xml:space="preserve"> </w:t>
      </w:r>
      <w:r w:rsidR="001D36B5">
        <w:t>Председателю</w:t>
      </w:r>
      <w:r w:rsidRPr="000D280B">
        <w:t xml:space="preserve"> Шапкинского сел</w:t>
      </w:r>
      <w:r>
        <w:t>ьского Совета депутатов, Наконечному Андрею Владимировичу</w:t>
      </w:r>
      <w:r w:rsidRPr="000D280B">
        <w:t xml:space="preserve">, сформировать комиссию по проведению публичных слушаний в срок до </w:t>
      </w:r>
      <w:r w:rsidR="00751F7C">
        <w:t>18</w:t>
      </w:r>
      <w:r w:rsidRPr="000D280B">
        <w:t xml:space="preserve"> ноября 20</w:t>
      </w:r>
      <w:r>
        <w:t>2</w:t>
      </w:r>
      <w:r w:rsidR="007700C5">
        <w:t>2</w:t>
      </w:r>
      <w:r w:rsidRPr="000D280B">
        <w:t xml:space="preserve"> года.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Опубликовать данное решение совместно с проектом решения «О бюджете Шапкинского сельсовета на 20</w:t>
      </w:r>
      <w:r>
        <w:t>2</w:t>
      </w:r>
      <w:r w:rsidR="007700C5">
        <w:t>3</w:t>
      </w:r>
      <w:r w:rsidRPr="000D280B">
        <w:t xml:space="preserve"> год» в газете «Шапкинский в</w:t>
      </w:r>
      <w:r>
        <w:t>естник»</w:t>
      </w:r>
      <w:r w:rsidRPr="000D280B">
        <w:t xml:space="preserve">.            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>Контроль за исполнением наст</w:t>
      </w:r>
      <w:r w:rsidR="00B02C8E">
        <w:t xml:space="preserve">оящего решения </w:t>
      </w:r>
      <w:r w:rsidR="00A10FFA">
        <w:t>возложить на председателя Совета депутатов Наконечного</w:t>
      </w:r>
      <w:r w:rsidR="00B02C8E">
        <w:t xml:space="preserve"> А.В</w:t>
      </w:r>
      <w:r w:rsidRPr="000D280B">
        <w:t>.</w:t>
      </w:r>
    </w:p>
    <w:p w:rsidR="001B3459" w:rsidRPr="000D280B" w:rsidRDefault="001B3459" w:rsidP="001B3459">
      <w:pPr>
        <w:numPr>
          <w:ilvl w:val="0"/>
          <w:numId w:val="1"/>
        </w:numPr>
        <w:jc w:val="both"/>
      </w:pPr>
      <w:r w:rsidRPr="000D280B">
        <w:t xml:space="preserve">Настоящее решение вступает в силу в день официального опубликования (обнародования) в газете «Шапкинский </w:t>
      </w:r>
      <w:r>
        <w:t xml:space="preserve">вестник» </w:t>
      </w:r>
      <w:r w:rsidRPr="000D280B">
        <w:t>и</w:t>
      </w:r>
      <w:r>
        <w:t xml:space="preserve"> </w:t>
      </w:r>
      <w:r w:rsidRPr="000D280B">
        <w:t>на официальном интернет-сайте Администрации Шапкинского сельсовета.                .</w:t>
      </w:r>
    </w:p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/>
    <w:p w:rsidR="001B3459" w:rsidRDefault="001B3459" w:rsidP="001B3459">
      <w:r>
        <w:t>Председатель Шапкинского                                                      Глава Шапкинского сельсовета</w:t>
      </w:r>
    </w:p>
    <w:p w:rsidR="001B3459" w:rsidRDefault="001B3459" w:rsidP="001B3459">
      <w:r>
        <w:t>сельского Совета депутатов</w:t>
      </w:r>
    </w:p>
    <w:p w:rsidR="001B3459" w:rsidRDefault="001B3459" w:rsidP="001B3459"/>
    <w:p w:rsidR="001B3459" w:rsidRDefault="001B3459" w:rsidP="001B3459">
      <w:r>
        <w:t xml:space="preserve">                   А.В. Наконечный                                                                                   Л.И. Загитова</w:t>
      </w:r>
    </w:p>
    <w:p w:rsidR="001B3459" w:rsidRDefault="001B3459" w:rsidP="001B3459"/>
    <w:p w:rsidR="001B3459" w:rsidRDefault="001B3459" w:rsidP="001B3459"/>
    <w:p w:rsidR="001B3459" w:rsidRDefault="001B3459" w:rsidP="001B3459"/>
    <w:p w:rsidR="00CD28B8" w:rsidRDefault="00CD28B8" w:rsidP="001B3459"/>
    <w:p w:rsidR="003903CB" w:rsidRDefault="003903CB" w:rsidP="001B3459"/>
    <w:p w:rsidR="003903CB" w:rsidRDefault="003903CB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371A01" w:rsidRDefault="00371A01" w:rsidP="001B3459"/>
    <w:p w:rsidR="00D216F1" w:rsidRPr="00D216F1" w:rsidRDefault="00D216F1" w:rsidP="00D216F1">
      <w:pPr>
        <w:jc w:val="center"/>
        <w:rPr>
          <w:sz w:val="20"/>
          <w:szCs w:val="20"/>
        </w:rPr>
      </w:pPr>
    </w:p>
    <w:p w:rsidR="00D216F1" w:rsidRPr="00D216F1" w:rsidRDefault="00D216F1" w:rsidP="00D216F1">
      <w:pPr>
        <w:jc w:val="right"/>
        <w:rPr>
          <w:sz w:val="20"/>
          <w:szCs w:val="20"/>
        </w:rPr>
      </w:pPr>
      <w:r w:rsidRPr="00D216F1">
        <w:rPr>
          <w:sz w:val="20"/>
          <w:szCs w:val="20"/>
        </w:rPr>
        <w:t>ПРОЕКТ</w:t>
      </w:r>
    </w:p>
    <w:p w:rsidR="00D216F1" w:rsidRPr="00D216F1" w:rsidRDefault="00D216F1" w:rsidP="00D216F1">
      <w:pPr>
        <w:jc w:val="center"/>
        <w:rPr>
          <w:sz w:val="20"/>
          <w:szCs w:val="20"/>
        </w:rPr>
      </w:pPr>
    </w:p>
    <w:p w:rsidR="00D216F1" w:rsidRPr="00D216F1" w:rsidRDefault="00D216F1" w:rsidP="00D216F1">
      <w:pPr>
        <w:jc w:val="center"/>
        <w:rPr>
          <w:sz w:val="20"/>
          <w:szCs w:val="20"/>
        </w:rPr>
      </w:pPr>
    </w:p>
    <w:p w:rsidR="00D216F1" w:rsidRPr="00D216F1" w:rsidRDefault="00D216F1" w:rsidP="00D216F1">
      <w:pPr>
        <w:jc w:val="center"/>
        <w:rPr>
          <w:sz w:val="20"/>
          <w:szCs w:val="20"/>
        </w:rPr>
      </w:pPr>
    </w:p>
    <w:p w:rsidR="00D216F1" w:rsidRPr="00D216F1" w:rsidRDefault="00D216F1" w:rsidP="00D216F1">
      <w:pPr>
        <w:jc w:val="center"/>
        <w:rPr>
          <w:sz w:val="20"/>
          <w:szCs w:val="20"/>
        </w:rPr>
      </w:pPr>
      <w:r w:rsidRPr="00D216F1">
        <w:rPr>
          <w:b/>
          <w:bCs/>
          <w:noProof/>
        </w:rPr>
        <w:drawing>
          <wp:inline distT="0" distB="0" distL="0" distR="0" wp14:anchorId="3366078A" wp14:editId="6C3C11EC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F1" w:rsidRPr="00D216F1" w:rsidRDefault="00D216F1" w:rsidP="00D216F1">
      <w:pPr>
        <w:jc w:val="center"/>
        <w:rPr>
          <w:b/>
          <w:bCs/>
        </w:rPr>
      </w:pPr>
      <w:r w:rsidRPr="00D216F1">
        <w:t>РОССИЙСКАЯ ФЕДЕРАЦИЯ</w:t>
      </w:r>
    </w:p>
    <w:p w:rsidR="00D216F1" w:rsidRPr="00D216F1" w:rsidRDefault="00D216F1" w:rsidP="00D216F1">
      <w:pPr>
        <w:jc w:val="center"/>
        <w:rPr>
          <w:b/>
          <w:bCs/>
        </w:rPr>
      </w:pPr>
      <w:r w:rsidRPr="00D216F1">
        <w:rPr>
          <w:b/>
          <w:bCs/>
        </w:rPr>
        <w:t xml:space="preserve">ШАПКИНСКИЙ СЕЛЬСКИЙ СОВЕТ ДЕПУТАТОВ </w:t>
      </w:r>
    </w:p>
    <w:p w:rsidR="00D216F1" w:rsidRPr="00D216F1" w:rsidRDefault="00D216F1" w:rsidP="00D216F1">
      <w:pPr>
        <w:jc w:val="center"/>
      </w:pPr>
      <w:r w:rsidRPr="00D216F1">
        <w:t>ЕНИСЕЙСКОГО РАЙОНА</w:t>
      </w:r>
    </w:p>
    <w:p w:rsidR="00D216F1" w:rsidRPr="00D216F1" w:rsidRDefault="00D216F1" w:rsidP="00D216F1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D216F1">
        <w:tab/>
        <w:t>КРАСНОЯРСКОГО КРАЯ</w:t>
      </w:r>
      <w:r w:rsidRPr="00D216F1">
        <w:tab/>
      </w:r>
    </w:p>
    <w:p w:rsidR="00D216F1" w:rsidRPr="00D216F1" w:rsidRDefault="00D216F1" w:rsidP="00D216F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216F1" w:rsidRPr="00D216F1" w:rsidRDefault="00D216F1" w:rsidP="00D21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16F1">
        <w:rPr>
          <w:b/>
          <w:bCs/>
        </w:rPr>
        <w:t>РЕШЕНИЕ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216F1">
        <w:rPr>
          <w:bCs/>
        </w:rPr>
        <w:t xml:space="preserve">00.00.2022 г.                                                                                                                  № 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О бюджете Шапкинского сельсовета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на 2023 год и плановый период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  <w:bCs/>
        </w:rPr>
        <w:t xml:space="preserve"> 2024-2025 годов. 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jc w:val="right"/>
        <w:rPr>
          <w:b/>
        </w:rPr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</w:rPr>
        <w:t xml:space="preserve">Статья 1. Основные характеристики   бюджета поселения на 2023 год и плановый период 2024-2025 годов. </w:t>
      </w:r>
    </w:p>
    <w:p w:rsidR="00D216F1" w:rsidRPr="00D216F1" w:rsidRDefault="00D216F1" w:rsidP="00D216F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Утвердить основные характеристики бюджета поселения на 2023 год:</w:t>
      </w:r>
    </w:p>
    <w:p w:rsidR="00D216F1" w:rsidRPr="00D216F1" w:rsidRDefault="00D216F1" w:rsidP="00D216F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Прогнозируемый общий объем доходов бюджета поселения в сумме 9550,5 тыс. рублей.</w:t>
      </w:r>
    </w:p>
    <w:p w:rsidR="00D216F1" w:rsidRPr="00D216F1" w:rsidRDefault="00D216F1" w:rsidP="00D216F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общий   объем расходов бюджета поселения в сумме 9550,5 тыс. рублей. </w:t>
      </w:r>
    </w:p>
    <w:p w:rsidR="00D216F1" w:rsidRPr="00D216F1" w:rsidRDefault="00D216F1" w:rsidP="00D216F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дефицит бюджета поселения в сумме 0,0рублей. 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2.   Утвердить основные характеристики бюджета поселения на 2024 год и на 2025 год: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1) прогнозируемый общий объем доходов бюджета поселения на 2024 год в сумме 8941,8 тыс. рублей и на 2025 год в сумме 8847,1 тыс. рублей;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2) общий объем расходов бюджета поселения на 2024 год в сумме 8941,8 тыс. рублей, и на 2025 год в сумме 8847,1 тыс.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3) дефицит бюджета поселения на 2024 год в сумме 0,0 рублей и на 2025 год в сумме 0,0 рублей;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rPr>
          <w:b/>
        </w:rPr>
        <w:t>Статья 2. Главные администраторы</w:t>
      </w:r>
      <w:r w:rsidRPr="00D216F1">
        <w:t xml:space="preserve">. 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1 к настоящему Решению.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3. Доходы   бюджета поселения на 2023 год и плановый период 2024 – 2025 годов</w:t>
      </w:r>
      <w:r w:rsidRPr="00D216F1">
        <w:t>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доходы бюджета поселения на 2023 год и плановый период 2024 - 2025 годов согласно приложению№ 2 к настоящему Решению.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4. Расходы бюджета поселения на 2023 год и плановый период 2024 – 2025 годов.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Утвердить в пределах общего объема расходов бюджета </w:t>
      </w:r>
      <w:r w:rsidRPr="00D216F1">
        <w:t>поселения</w:t>
      </w:r>
      <w:r w:rsidRPr="00D216F1">
        <w:rPr>
          <w:shd w:val="clear" w:color="auto" w:fill="FFFFFF"/>
        </w:rPr>
        <w:t>, установленного статьей 1 настоящего Решения: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№ 3 к настоящему Решению;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2) ведомственную структуру расходов   бюджета </w:t>
      </w:r>
      <w:r w:rsidRPr="00D216F1">
        <w:t>поселения</w:t>
      </w:r>
      <w:r w:rsidRPr="00D216F1">
        <w:rPr>
          <w:shd w:val="clear" w:color="auto" w:fill="FFFFFF"/>
        </w:rPr>
        <w:t xml:space="preserve"> на 2023 год и плановый период </w:t>
      </w:r>
      <w:r w:rsidRPr="00D216F1">
        <w:rPr>
          <w:shd w:val="clear" w:color="auto" w:fill="FFFFFF"/>
        </w:rPr>
        <w:lastRenderedPageBreak/>
        <w:t>2024-2025 годов согласно приложению № 4 к настоящему Решению;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rPr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2023 год и плановый период 2024-2025 годов согласно приложению№ 5 к настоящему Решению</w:t>
      </w:r>
      <w:r w:rsidRPr="00D216F1">
        <w:t>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5. Публичные нормативные обязательства Шапкинского сельсовета</w:t>
      </w:r>
      <w:r w:rsidRPr="00D216F1">
        <w:t xml:space="preserve">. 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общий объем средств бюджета поселения на исполнение публичных нормативных обязательств Шапкинского сельсовета на 2023 год в сумме 67,9 тыс. рублей, на 2024 год в сумме 67,9 тыс. рублей и на 2025 год в сумме 67,9 тыс.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6.   Изменение показателей сводной бюджетной росписи бюджета Шапкинского сельсовета в 2023 году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2023 год и плановый период 2024-2025 годов без внесения изменений в настоящее решение: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lastRenderedPageBreak/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D216F1" w:rsidRPr="00D216F1" w:rsidRDefault="00D216F1" w:rsidP="00D216F1">
      <w:pPr>
        <w:rPr>
          <w:rFonts w:eastAsiaTheme="minorHAnsi"/>
          <w:sz w:val="22"/>
          <w:szCs w:val="22"/>
        </w:rPr>
      </w:pPr>
      <w:r w:rsidRPr="00D216F1">
        <w:rPr>
          <w:rFonts w:eastAsiaTheme="minorHAnsi"/>
          <w:sz w:val="22"/>
          <w:szCs w:val="22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2023 года, которые направляются    на финансирование расходов  данных учреждений в соответствии с бюджетной сметой;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D216F1" w:rsidRPr="00D216F1" w:rsidRDefault="00D216F1" w:rsidP="00D216F1">
      <w:r w:rsidRPr="00D216F1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D216F1" w:rsidRPr="00D216F1" w:rsidRDefault="00D216F1" w:rsidP="00D216F1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t xml:space="preserve"> «14) </w:t>
      </w:r>
      <w:r w:rsidRPr="00D216F1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D216F1" w:rsidRPr="00D216F1" w:rsidRDefault="00D216F1" w:rsidP="00D216F1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D216F1" w:rsidRPr="00D216F1" w:rsidRDefault="00D216F1" w:rsidP="00D216F1">
      <w:pPr>
        <w:widowControl w:val="0"/>
        <w:autoSpaceDE w:val="0"/>
        <w:autoSpaceDN w:val="0"/>
        <w:adjustRightInd w:val="0"/>
        <w:jc w:val="both"/>
        <w:outlineLvl w:val="1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0" w:name="Par65"/>
      <w:bookmarkEnd w:id="0"/>
      <w:r w:rsidRPr="00D216F1">
        <w:rPr>
          <w:b/>
        </w:rPr>
        <w:t>Статья 7. Муниципальные целевые программы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Установить, что в 2023 году и плановом периоде 2024 - 2025 годов осуществляется реализация муниципальных программ согласно приложению № 7 к настоящему Решению.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bookmarkStart w:id="1" w:name="Par69"/>
      <w:bookmarkEnd w:id="1"/>
      <w:r w:rsidRPr="00D216F1">
        <w:rPr>
          <w:b/>
        </w:rPr>
        <w:t>Статья 8. Общая предельная численность органов местного самоуправления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2023 году составляет 5 штатных единиц.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9. Индексация</w:t>
      </w:r>
      <w:r>
        <w:rPr>
          <w:b/>
        </w:rPr>
        <w:t xml:space="preserve"> </w:t>
      </w:r>
      <w:r w:rsidRPr="00D216F1">
        <w:rPr>
          <w:b/>
        </w:rPr>
        <w:t>заработной платы работников муниципальных учреждений</w:t>
      </w:r>
    </w:p>
    <w:p w:rsidR="00D216F1" w:rsidRPr="00D216F1" w:rsidRDefault="00D216F1" w:rsidP="00D216F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216F1">
        <w:t xml:space="preserve">Заработная плата работников муниципальных учреждений в 2023 году увеличивается (индексируется)в размерах и в сроки, предусмотренные законом Красноярского края о краевом бюджете на 2023 год и плановый период 2024-2025 годов для индексации (увеличения) заработной платы работников краевых государственных учреждений. </w:t>
      </w:r>
    </w:p>
    <w:p w:rsidR="00D216F1" w:rsidRPr="00D216F1" w:rsidRDefault="00D216F1" w:rsidP="00D216F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D216F1" w:rsidRPr="00D216F1" w:rsidRDefault="00D216F1" w:rsidP="00D216F1">
      <w:pPr>
        <w:tabs>
          <w:tab w:val="left" w:pos="567"/>
        </w:tabs>
        <w:jc w:val="both"/>
        <w:rPr>
          <w:color w:val="FF0000"/>
        </w:rPr>
      </w:pPr>
      <w:r w:rsidRPr="00D216F1">
        <w:rPr>
          <w:b/>
        </w:rPr>
        <w:t xml:space="preserve">Статья 10. Особенности использования средств, получаемых муниципальными казенными учреждениями в 2023 году. </w:t>
      </w:r>
    </w:p>
    <w:p w:rsidR="00D216F1" w:rsidRPr="00D216F1" w:rsidRDefault="00D216F1" w:rsidP="00D216F1">
      <w:pPr>
        <w:tabs>
          <w:tab w:val="left" w:pos="567"/>
        </w:tabs>
        <w:jc w:val="both"/>
        <w:rPr>
          <w:i/>
        </w:rPr>
      </w:pPr>
      <w:r w:rsidRPr="00D216F1">
        <w:rPr>
          <w:i/>
        </w:rPr>
        <w:t>(Статья включается если в поселении есть казенные учреждения)</w:t>
      </w:r>
    </w:p>
    <w:p w:rsidR="00D216F1" w:rsidRPr="00D216F1" w:rsidRDefault="00D216F1" w:rsidP="00D216F1">
      <w:pPr>
        <w:tabs>
          <w:tab w:val="left" w:pos="567"/>
        </w:tabs>
        <w:jc w:val="both"/>
        <w:rPr>
          <w:i/>
        </w:rPr>
      </w:pPr>
    </w:p>
    <w:p w:rsidR="00D216F1" w:rsidRPr="00D216F1" w:rsidRDefault="00D216F1" w:rsidP="00D216F1">
      <w:pPr>
        <w:tabs>
          <w:tab w:val="left" w:pos="567"/>
        </w:tabs>
      </w:pPr>
      <w:r w:rsidRPr="00D216F1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216F1"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lastRenderedPageBreak/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3.В целях использования доходов от сдачи в аренду имущества </w:t>
      </w:r>
      <w:r w:rsidRPr="00D216F1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216F1" w:rsidRPr="00D216F1" w:rsidRDefault="00D216F1" w:rsidP="00D216F1">
      <w:pPr>
        <w:tabs>
          <w:tab w:val="left" w:pos="567"/>
        </w:tabs>
        <w:jc w:val="both"/>
        <w:outlineLvl w:val="2"/>
      </w:pPr>
      <w:r w:rsidRPr="00D216F1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216F1" w:rsidRPr="00D216F1" w:rsidRDefault="00D216F1" w:rsidP="00D216F1">
      <w:pPr>
        <w:tabs>
          <w:tab w:val="left" w:pos="567"/>
        </w:tabs>
        <w:jc w:val="both"/>
        <w:outlineLvl w:val="2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11. Особенности исполнения бюджета поселения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1.Установить, что неиспользованные   по состоянию на 1 января 2023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2023 года. 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2. Установить, что неиспользованные   по состоянию на 1 января 2023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3. Установить, что погашение кредиторской задолженности, сложившейся по состоянию на 1 января 2023 года по принятым обязательствам и фактически выполненным работам (услугам), производится за счет утвержденных бюджетных ассигнований 2023 года.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12. Муниципальный дорожный фонд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t>1.Утвердить объем бюджетных ассигнований муниципального дорожного фонда поселения на 2023 год в сумме 159,5 тыс. рублей, на 2024 год в сумме 168,7 тыс. рублей, на 2025 год в сумме 178,7 тыс.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D216F1">
        <w:rPr>
          <w:b/>
        </w:rPr>
        <w:t>Статья 13. Резервный фонд Администрации Шапкинского сельсовета</w:t>
      </w:r>
    </w:p>
    <w:p w:rsidR="00D216F1" w:rsidRPr="00D216F1" w:rsidRDefault="00D216F1" w:rsidP="00D216F1">
      <w:pPr>
        <w:numPr>
          <w:ilvl w:val="3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Установить, что в расходной части бюджета предусматривается резервный фонд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 на 2023 год и плановый период 2024-2025 годов в сумме 10,0 тыс. рублей ежегодно.  </w:t>
      </w:r>
    </w:p>
    <w:p w:rsidR="00D216F1" w:rsidRPr="00D216F1" w:rsidRDefault="00D216F1" w:rsidP="00D216F1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сельсовета, утвержденным постановлением администрации Шапкинского сельсовета. </w:t>
      </w:r>
    </w:p>
    <w:p w:rsidR="00D216F1" w:rsidRPr="00D216F1" w:rsidRDefault="00D216F1" w:rsidP="00D216F1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14. Муниципальный внутренний долг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1. Установить верхний предел муниципального внутреннего долга Шапкинского сельсовета на 2023 </w:t>
      </w:r>
      <w:proofErr w:type="gramStart"/>
      <w:r w:rsidRPr="00D216F1">
        <w:t>года,  0</w:t>
      </w:r>
      <w:proofErr w:type="gramEnd"/>
      <w:r w:rsidRPr="00D216F1">
        <w:t>,0 тыс. руб. на 1 января 2024 года, на 1 января 2025 года 0,0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2. Установить верхний предел муниципального внутреннего долга по муниципальным гарантиям по состоянию на 2023 года 0,0 тыс. рублей на 1 января 2024 года, на 1 января 2025 </w:t>
      </w:r>
      <w:r w:rsidRPr="00D216F1">
        <w:lastRenderedPageBreak/>
        <w:t>года 0,0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3. Установить предельный объем муниципального внутреннего долга Шапкинского сельсовета на 2023 год в размере 0,0 </w:t>
      </w:r>
      <w:proofErr w:type="spellStart"/>
      <w:r w:rsidRPr="00D216F1">
        <w:t>тыс.рублей</w:t>
      </w:r>
      <w:proofErr w:type="spellEnd"/>
      <w:r w:rsidRPr="00D216F1">
        <w:t>; на 2024 год -  0,0 рублей; на 2025 год -  0,0 рублей.</w:t>
      </w:r>
    </w:p>
    <w:p w:rsidR="00D216F1" w:rsidRPr="00D216F1" w:rsidRDefault="00D216F1" w:rsidP="00D216F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4. Установить, что предельный объем расходов на обслуживание муниципального внутреннего долга в 2023 году не должен превышать 0,0 тыс. рублей; в 2024 году –0,0 рублей; в 2025 году -0,0 рублей.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5. Утвердить программу муниципальных внутренних заимствований Шапкинского сельсовета на 2023, 2024, 2025 годы согласно приложению № 6 к настоящему Решению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15. Муниципальные внутренние заимствования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    1. Утвердить программу муниципальных внутренних заимствований   Шапкинского сельсовета на 2023 год (на 2024-2025 годы) согласно приложению № 6 к настоящему Решению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16. Обслуживание счета бюджета поселения.</w:t>
      </w: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4.  Остатки средств   бюджета на 1 января 2023 года   в полном объеме направляются на покрытие временных кассовых разрывов, возникающих в ходе исполнения     бюджета поселения в 2023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D216F1" w:rsidRPr="00D216F1" w:rsidRDefault="00D216F1" w:rsidP="00D216F1">
      <w:pPr>
        <w:tabs>
          <w:tab w:val="left" w:pos="567"/>
        </w:tabs>
        <w:jc w:val="both"/>
      </w:pPr>
    </w:p>
    <w:p w:rsidR="00D216F1" w:rsidRPr="00D216F1" w:rsidRDefault="00D216F1" w:rsidP="00D216F1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17. Вступление в силу решения, заключительные и переходные положения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1. Настоящее решение вступает в силу с 1 января 2023 года, но не ранее дня, следующего за днем его официального опубликования в газете «Шапкинский вестник».</w:t>
      </w:r>
    </w:p>
    <w:p w:rsidR="00D216F1" w:rsidRPr="00D216F1" w:rsidRDefault="00D216F1" w:rsidP="00D216F1">
      <w:pPr>
        <w:tabs>
          <w:tab w:val="left" w:pos="567"/>
        </w:tabs>
        <w:jc w:val="both"/>
      </w:pPr>
      <w:r w:rsidRPr="00D216F1"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216F1" w:rsidRPr="00D216F1" w:rsidRDefault="00D216F1" w:rsidP="00D216F1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D216F1" w:rsidRPr="00D216F1" w:rsidRDefault="00D216F1" w:rsidP="00D216F1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D216F1" w:rsidRPr="00D216F1" w:rsidRDefault="00D216F1" w:rsidP="00D216F1">
      <w:pPr>
        <w:autoSpaceDE w:val="0"/>
        <w:autoSpaceDN w:val="0"/>
      </w:pPr>
      <w:r w:rsidRPr="00D216F1">
        <w:t>Председатель Шапкинского                                                            Глава Шапкинского сельсовета</w:t>
      </w:r>
    </w:p>
    <w:p w:rsidR="00D216F1" w:rsidRPr="00D216F1" w:rsidRDefault="00D216F1" w:rsidP="00D216F1">
      <w:pPr>
        <w:autoSpaceDE w:val="0"/>
        <w:autoSpaceDN w:val="0"/>
      </w:pPr>
      <w:r w:rsidRPr="00D216F1">
        <w:t xml:space="preserve">сельского Совета депутатов                                                                      </w:t>
      </w:r>
    </w:p>
    <w:p w:rsidR="00D216F1" w:rsidRPr="00D216F1" w:rsidRDefault="00D216F1" w:rsidP="00D216F1">
      <w:pPr>
        <w:autoSpaceDE w:val="0"/>
        <w:autoSpaceDN w:val="0"/>
      </w:pPr>
    </w:p>
    <w:p w:rsidR="00D216F1" w:rsidRPr="00D216F1" w:rsidRDefault="00D216F1" w:rsidP="00D216F1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D216F1" w:rsidRPr="00D216F1" w:rsidSect="003A7FD5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D216F1">
        <w:t xml:space="preserve">                   А.В. Наконечный                                                                                         Л.И. За</w:t>
      </w:r>
      <w:r>
        <w:t>гитова</w:t>
      </w:r>
    </w:p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1B3459"/>
    <w:p w:rsidR="003903CB" w:rsidRDefault="003903CB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</w:pPr>
    </w:p>
    <w:p w:rsidR="003A7FD5" w:rsidRDefault="003A7FD5" w:rsidP="007700C5">
      <w:pPr>
        <w:rPr>
          <w:sz w:val="20"/>
          <w:szCs w:val="20"/>
        </w:rPr>
        <w:sectPr w:rsidR="003A7FD5" w:rsidSect="007700C5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решению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3A7FD5" w:rsidRDefault="003A7FD5" w:rsidP="003A7FD5">
      <w:pPr>
        <w:jc w:val="right"/>
        <w:rPr>
          <w:sz w:val="20"/>
          <w:szCs w:val="20"/>
        </w:r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3A7FD5" w:rsidRPr="003A7FD5" w:rsidTr="003A7FD5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  <w:sz w:val="28"/>
                <w:szCs w:val="28"/>
              </w:rPr>
            </w:pPr>
            <w:r w:rsidRPr="003A7FD5">
              <w:rPr>
                <w:b/>
                <w:bCs/>
                <w:sz w:val="28"/>
                <w:szCs w:val="28"/>
              </w:rPr>
              <w:t>Источники внутреннего финансирования дефицита                                                                               бюджета поселения на 2023 год и плановый период 2024 - 2025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  <w:rPr>
                <w:sz w:val="28"/>
                <w:szCs w:val="28"/>
              </w:rPr>
            </w:pPr>
            <w:r w:rsidRPr="003A7FD5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proofErr w:type="gramStart"/>
            <w:r w:rsidRPr="003A7FD5">
              <w:t xml:space="preserve">( </w:t>
            </w:r>
            <w:proofErr w:type="spellStart"/>
            <w:r w:rsidRPr="003A7FD5">
              <w:t>тыс.рублей</w:t>
            </w:r>
            <w:proofErr w:type="spellEnd"/>
            <w:proofErr w:type="gramEnd"/>
            <w:r w:rsidRPr="003A7FD5"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Сумма</w:t>
            </w:r>
          </w:p>
        </w:tc>
      </w:tr>
      <w:tr w:rsidR="003A7FD5" w:rsidRPr="003A7FD5" w:rsidTr="003A7FD5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</w:rPr>
            </w:pPr>
            <w:r w:rsidRPr="003A7FD5">
              <w:rPr>
                <w:b/>
                <w:bCs/>
              </w:rPr>
              <w:t>2023год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</w:rPr>
            </w:pPr>
            <w:r w:rsidRPr="003A7FD5">
              <w:rPr>
                <w:b/>
                <w:bCs/>
              </w:rPr>
              <w:t>2024год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</w:rPr>
            </w:pPr>
            <w:r w:rsidRPr="003A7FD5">
              <w:rPr>
                <w:b/>
                <w:bCs/>
              </w:rPr>
              <w:t>2025 год</w:t>
            </w:r>
          </w:p>
        </w:tc>
      </w:tr>
      <w:tr w:rsidR="003A7FD5" w:rsidRPr="003A7FD5" w:rsidTr="003A7FD5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r w:rsidRPr="003A7FD5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r w:rsidRPr="003A7FD5">
              <w:t> 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  <w:rPr>
                <w:b/>
                <w:bCs/>
              </w:rPr>
            </w:pPr>
            <w:r w:rsidRPr="003A7FD5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rPr>
                <w:b/>
                <w:bCs/>
              </w:rPr>
            </w:pPr>
            <w:r w:rsidRPr="003A7FD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</w:tr>
      <w:tr w:rsidR="003A7FD5" w:rsidRPr="003A7FD5" w:rsidTr="003A7FD5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-8847,1</w:t>
            </w:r>
          </w:p>
        </w:tc>
      </w:tr>
      <w:tr w:rsidR="003A7FD5" w:rsidRPr="003A7FD5" w:rsidTr="003A7FD5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8847,1</w:t>
            </w:r>
          </w:p>
        </w:tc>
      </w:tr>
      <w:tr w:rsidR="003A7FD5" w:rsidRPr="003A7FD5" w:rsidTr="003A7FD5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r w:rsidRPr="003A7FD5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9550,5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8941,8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</w:pPr>
            <w:r w:rsidRPr="003A7FD5">
              <w:t>8847,1</w:t>
            </w:r>
          </w:p>
        </w:tc>
      </w:tr>
      <w:tr w:rsidR="003A7FD5" w:rsidRPr="003A7FD5" w:rsidTr="003A7FD5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FD5" w:rsidRPr="003A7FD5" w:rsidRDefault="003A7FD5" w:rsidP="003A7FD5">
            <w:pPr>
              <w:jc w:val="center"/>
            </w:pPr>
            <w:r w:rsidRPr="003A7FD5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b/>
                <w:bCs/>
              </w:rPr>
            </w:pPr>
            <w:r w:rsidRPr="003A7FD5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rPr>
                <w:b/>
                <w:bCs/>
              </w:rPr>
            </w:pPr>
            <w:r w:rsidRPr="003A7FD5">
              <w:rPr>
                <w:b/>
                <w:bCs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D5" w:rsidRPr="003A7FD5" w:rsidRDefault="003A7FD5" w:rsidP="003A7FD5">
            <w:pPr>
              <w:jc w:val="right"/>
              <w:rPr>
                <w:b/>
                <w:bCs/>
              </w:rPr>
            </w:pPr>
            <w:r w:rsidRPr="003A7FD5">
              <w:rPr>
                <w:b/>
                <w:bCs/>
              </w:rPr>
              <w:t>0,0</w:t>
            </w:r>
          </w:p>
        </w:tc>
      </w:tr>
    </w:tbl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к решению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3A7FD5" w:rsidRDefault="003A7FD5" w:rsidP="003A7FD5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974"/>
        <w:gridCol w:w="409"/>
        <w:gridCol w:w="409"/>
        <w:gridCol w:w="409"/>
        <w:gridCol w:w="462"/>
        <w:gridCol w:w="409"/>
        <w:gridCol w:w="901"/>
        <w:gridCol w:w="919"/>
        <w:gridCol w:w="5984"/>
        <w:gridCol w:w="1297"/>
        <w:gridCol w:w="1071"/>
        <w:gridCol w:w="1104"/>
      </w:tblGrid>
      <w:tr w:rsidR="003A7FD5" w:rsidRPr="003A7FD5" w:rsidTr="003A7FD5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450"/>
        </w:trPr>
        <w:tc>
          <w:tcPr>
            <w:tcW w:w="592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proofErr w:type="gramStart"/>
            <w:r w:rsidRPr="003A7FD5">
              <w:rPr>
                <w:sz w:val="20"/>
                <w:szCs w:val="20"/>
              </w:rPr>
              <w:t xml:space="preserve">( </w:t>
            </w:r>
            <w:proofErr w:type="spellStart"/>
            <w:r w:rsidRPr="003A7FD5"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  <w:r w:rsidRPr="003A7FD5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3A7FD5">
              <w:rPr>
                <w:sz w:val="20"/>
                <w:szCs w:val="20"/>
              </w:rPr>
              <w:t>к  доходам</w:t>
            </w:r>
            <w:proofErr w:type="gramEnd"/>
            <w:r w:rsidRPr="003A7FD5"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местного бюджета на 2025 год</w:t>
            </w:r>
          </w:p>
        </w:tc>
      </w:tr>
      <w:tr w:rsidR="003A7FD5" w:rsidRPr="003A7FD5" w:rsidTr="003A7FD5">
        <w:trPr>
          <w:trHeight w:val="255"/>
        </w:trPr>
        <w:tc>
          <w:tcPr>
            <w:tcW w:w="592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1560"/>
        </w:trPr>
        <w:tc>
          <w:tcPr>
            <w:tcW w:w="592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Элемент</w:t>
            </w:r>
          </w:p>
        </w:tc>
        <w:tc>
          <w:tcPr>
            <w:tcW w:w="1052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7256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</w:t>
            </w:r>
          </w:p>
        </w:tc>
        <w:tc>
          <w:tcPr>
            <w:tcW w:w="725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</w:t>
            </w:r>
          </w:p>
        </w:tc>
      </w:tr>
      <w:tr w:rsidR="003A7FD5" w:rsidRPr="003A7FD5" w:rsidTr="003A7FD5">
        <w:trPr>
          <w:trHeight w:val="40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378,7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412,2</w:t>
            </w:r>
          </w:p>
        </w:tc>
      </w:tr>
      <w:tr w:rsidR="003A7FD5" w:rsidRPr="003A7FD5" w:rsidTr="003A7FD5">
        <w:trPr>
          <w:trHeight w:val="46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НАЛОГИ  НА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125,9</w:t>
            </w:r>
          </w:p>
        </w:tc>
      </w:tr>
      <w:tr w:rsidR="003A7FD5" w:rsidRPr="003A7FD5" w:rsidTr="003A7FD5">
        <w:trPr>
          <w:trHeight w:val="48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125,9</w:t>
            </w:r>
          </w:p>
        </w:tc>
      </w:tr>
      <w:tr w:rsidR="003A7FD5" w:rsidRPr="003A7FD5" w:rsidTr="003A7FD5">
        <w:trPr>
          <w:trHeight w:val="186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113,2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117,9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122,9</w:t>
            </w:r>
          </w:p>
        </w:tc>
      </w:tr>
      <w:tr w:rsidR="003A7FD5" w:rsidRPr="003A7FD5" w:rsidTr="003A7FD5">
        <w:trPr>
          <w:trHeight w:val="93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3,0</w:t>
            </w:r>
          </w:p>
        </w:tc>
      </w:tr>
      <w:tr w:rsidR="003A7FD5" w:rsidRPr="003A7FD5" w:rsidTr="003A7FD5">
        <w:trPr>
          <w:trHeight w:val="93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178,7</w:t>
            </w:r>
          </w:p>
        </w:tc>
      </w:tr>
      <w:tr w:rsidR="003A7FD5" w:rsidRPr="003A7FD5" w:rsidTr="003A7FD5">
        <w:trPr>
          <w:trHeight w:val="624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178,7</w:t>
            </w:r>
          </w:p>
        </w:tc>
      </w:tr>
      <w:tr w:rsidR="003A7FD5" w:rsidRPr="003A7FD5" w:rsidTr="003A7FD5">
        <w:trPr>
          <w:trHeight w:val="156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230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85,4</w:t>
            </w:r>
          </w:p>
        </w:tc>
      </w:tr>
      <w:tr w:rsidR="003A7FD5" w:rsidRPr="003A7FD5" w:rsidTr="003A7FD5">
        <w:trPr>
          <w:trHeight w:val="249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231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75,6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85,4</w:t>
            </w:r>
          </w:p>
        </w:tc>
      </w:tr>
      <w:tr w:rsidR="003A7FD5" w:rsidRPr="003A7FD5" w:rsidTr="003A7FD5">
        <w:trPr>
          <w:trHeight w:val="187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240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7FD5">
              <w:rPr>
                <w:sz w:val="20"/>
                <w:szCs w:val="20"/>
              </w:rPr>
              <w:t>инжекторных</w:t>
            </w:r>
            <w:proofErr w:type="spellEnd"/>
            <w:r w:rsidRPr="003A7FD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0,6</w:t>
            </w:r>
          </w:p>
        </w:tc>
      </w:tr>
      <w:tr w:rsidR="003A7FD5" w:rsidRPr="003A7FD5" w:rsidTr="003A7FD5">
        <w:trPr>
          <w:trHeight w:val="319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241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7FD5">
              <w:rPr>
                <w:sz w:val="20"/>
                <w:szCs w:val="20"/>
              </w:rPr>
              <w:t>инжекторных</w:t>
            </w:r>
            <w:proofErr w:type="spellEnd"/>
            <w:r w:rsidRPr="003A7FD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0,6</w:t>
            </w:r>
          </w:p>
        </w:tc>
      </w:tr>
      <w:tr w:rsidR="003A7FD5" w:rsidRPr="003A7FD5" w:rsidTr="003A7FD5">
        <w:trPr>
          <w:trHeight w:val="228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3A7FD5">
              <w:rPr>
                <w:sz w:val="20"/>
                <w:szCs w:val="20"/>
              </w:rPr>
              <w:t>бензин,  подлежащие</w:t>
            </w:r>
            <w:proofErr w:type="gramEnd"/>
            <w:r w:rsidRPr="003A7FD5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93,4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98,2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103,2</w:t>
            </w:r>
          </w:p>
        </w:tc>
      </w:tr>
      <w:tr w:rsidR="003A7FD5" w:rsidRPr="003A7FD5" w:rsidTr="003A7FD5">
        <w:trPr>
          <w:trHeight w:val="300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3A7FD5">
              <w:rPr>
                <w:sz w:val="20"/>
                <w:szCs w:val="20"/>
              </w:rPr>
              <w:t>бензин,  подлежащие</w:t>
            </w:r>
            <w:proofErr w:type="gramEnd"/>
            <w:r w:rsidRPr="003A7FD5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93,4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98,2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103,2</w:t>
            </w:r>
          </w:p>
        </w:tc>
      </w:tr>
      <w:tr w:rsidR="003A7FD5" w:rsidRPr="003A7FD5" w:rsidTr="003A7FD5">
        <w:trPr>
          <w:trHeight w:val="196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260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3A7FD5">
              <w:rPr>
                <w:sz w:val="20"/>
                <w:szCs w:val="20"/>
              </w:rPr>
              <w:t>бензин,  подлежащие</w:t>
            </w:r>
            <w:proofErr w:type="gramEnd"/>
            <w:r w:rsidRPr="003A7FD5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-10,5</w:t>
            </w:r>
          </w:p>
        </w:tc>
      </w:tr>
      <w:tr w:rsidR="003A7FD5" w:rsidRPr="003A7FD5" w:rsidTr="003A7FD5">
        <w:trPr>
          <w:trHeight w:val="309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261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3A7FD5">
              <w:rPr>
                <w:sz w:val="20"/>
                <w:szCs w:val="20"/>
              </w:rPr>
              <w:t>бензин,  подлежащие</w:t>
            </w:r>
            <w:proofErr w:type="gramEnd"/>
            <w:r w:rsidRPr="003A7FD5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-10,5</w:t>
            </w: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74,1</w:t>
            </w:r>
          </w:p>
        </w:tc>
      </w:tr>
      <w:tr w:rsidR="003A7FD5" w:rsidRPr="003A7FD5" w:rsidTr="003A7FD5">
        <w:trPr>
          <w:trHeight w:val="114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57,4</w:t>
            </w:r>
          </w:p>
        </w:tc>
      </w:tr>
      <w:tr w:rsidR="003A7FD5" w:rsidRPr="003A7FD5" w:rsidTr="003A7FD5">
        <w:trPr>
          <w:trHeight w:val="111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57,4</w:t>
            </w: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</w:tr>
      <w:tr w:rsidR="003A7FD5" w:rsidRPr="003A7FD5" w:rsidTr="003A7FD5">
        <w:trPr>
          <w:trHeight w:val="624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033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040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15,3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15,4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15,7</w:t>
            </w:r>
          </w:p>
        </w:tc>
      </w:tr>
      <w:tr w:rsidR="003A7FD5" w:rsidRPr="003A7FD5" w:rsidTr="003A7FD5">
        <w:trPr>
          <w:trHeight w:val="234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24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043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15,3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15,4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15,7</w:t>
            </w:r>
          </w:p>
        </w:tc>
      </w:tr>
      <w:tr w:rsidR="003A7FD5" w:rsidRPr="003A7FD5" w:rsidTr="003A7FD5">
        <w:trPr>
          <w:trHeight w:val="141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A7FD5" w:rsidRPr="003A7FD5" w:rsidTr="003A7FD5">
        <w:trPr>
          <w:trHeight w:val="129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26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</w:tr>
      <w:tr w:rsidR="003A7FD5" w:rsidRPr="003A7FD5" w:rsidTr="003A7FD5">
        <w:trPr>
          <w:trHeight w:val="156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27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12,0</w:t>
            </w:r>
          </w:p>
        </w:tc>
      </w:tr>
      <w:tr w:rsidR="003A7FD5" w:rsidRPr="003A7FD5" w:rsidTr="003A7FD5">
        <w:trPr>
          <w:trHeight w:val="93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ИМУЩЕСТВА ,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3A7FD5" w:rsidRPr="003A7FD5" w:rsidTr="003A7FD5">
        <w:trPr>
          <w:trHeight w:val="93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29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070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</w:tr>
      <w:tr w:rsidR="003A7FD5" w:rsidRPr="003A7FD5" w:rsidTr="003A7FD5">
        <w:trPr>
          <w:trHeight w:val="624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075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11,5</w:t>
            </w:r>
          </w:p>
        </w:tc>
      </w:tr>
      <w:tr w:rsidR="003A7FD5" w:rsidRPr="003A7FD5" w:rsidTr="003A7FD5">
        <w:trPr>
          <w:trHeight w:val="87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3A7FD5" w:rsidRPr="003A7FD5" w:rsidTr="003A7FD5">
        <w:trPr>
          <w:trHeight w:val="72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32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990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</w:tr>
      <w:tr w:rsidR="003A7FD5" w:rsidRPr="003A7FD5" w:rsidTr="003A7FD5">
        <w:trPr>
          <w:trHeight w:val="117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33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995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</w:tr>
      <w:tr w:rsidR="003A7FD5" w:rsidRPr="003A7FD5" w:rsidTr="003A7FD5">
        <w:trPr>
          <w:trHeight w:val="105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34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9 171,8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8 547,1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8 434,9</w:t>
            </w:r>
          </w:p>
        </w:tc>
      </w:tr>
      <w:tr w:rsidR="003A7FD5" w:rsidRPr="003A7FD5" w:rsidTr="003A7FD5">
        <w:trPr>
          <w:trHeight w:val="94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9 171,8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8 547,1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8 434,9</w:t>
            </w:r>
          </w:p>
        </w:tc>
      </w:tr>
      <w:tr w:rsidR="003A7FD5" w:rsidRPr="003A7FD5" w:rsidTr="003A7FD5">
        <w:trPr>
          <w:trHeight w:val="94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2517,4</w:t>
            </w:r>
          </w:p>
        </w:tc>
        <w:tc>
          <w:tcPr>
            <w:tcW w:w="130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2517,4</w:t>
            </w:r>
          </w:p>
        </w:tc>
      </w:tr>
      <w:tr w:rsidR="003A7FD5" w:rsidRPr="003A7FD5" w:rsidTr="003A7FD5">
        <w:trPr>
          <w:trHeight w:val="88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37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Дотации  на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2517,4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2517,4</w:t>
            </w:r>
          </w:p>
        </w:tc>
      </w:tr>
      <w:tr w:rsidR="003A7FD5" w:rsidRPr="003A7FD5" w:rsidTr="003A7FD5">
        <w:trPr>
          <w:trHeight w:val="87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38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Дотации бюджетам сельских </w:t>
            </w:r>
            <w:proofErr w:type="gramStart"/>
            <w:r w:rsidRPr="003A7FD5">
              <w:rPr>
                <w:sz w:val="20"/>
                <w:szCs w:val="20"/>
              </w:rPr>
              <w:t>поселений  на</w:t>
            </w:r>
            <w:proofErr w:type="gramEnd"/>
            <w:r w:rsidRPr="003A7FD5">
              <w:rPr>
                <w:sz w:val="20"/>
                <w:szCs w:val="20"/>
              </w:rPr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2517,4</w:t>
            </w:r>
          </w:p>
        </w:tc>
        <w:tc>
          <w:tcPr>
            <w:tcW w:w="130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2517,4</w:t>
            </w:r>
          </w:p>
        </w:tc>
      </w:tr>
      <w:tr w:rsidR="003A7FD5" w:rsidRPr="003A7FD5" w:rsidTr="003A7FD5">
        <w:trPr>
          <w:trHeight w:val="43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39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5 913,5</w:t>
            </w:r>
          </w:p>
        </w:tc>
      </w:tr>
      <w:tr w:rsidR="003A7FD5" w:rsidRPr="003A7FD5" w:rsidTr="003A7FD5">
        <w:trPr>
          <w:trHeight w:val="79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3A7FD5">
              <w:rPr>
                <w:sz w:val="20"/>
                <w:szCs w:val="20"/>
              </w:rPr>
              <w:t>передавемые</w:t>
            </w:r>
            <w:proofErr w:type="spellEnd"/>
            <w:r w:rsidRPr="003A7FD5">
              <w:rPr>
                <w:sz w:val="20"/>
                <w:szCs w:val="20"/>
              </w:rPr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</w:tr>
      <w:tr w:rsidR="003A7FD5" w:rsidRPr="003A7FD5" w:rsidTr="003A7FD5">
        <w:trPr>
          <w:trHeight w:val="624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3A7FD5">
              <w:rPr>
                <w:sz w:val="20"/>
                <w:szCs w:val="20"/>
              </w:rPr>
              <w:t>передавемые</w:t>
            </w:r>
            <w:proofErr w:type="spellEnd"/>
            <w:r w:rsidRPr="003A7FD5">
              <w:rPr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5 913,5</w:t>
            </w:r>
          </w:p>
        </w:tc>
      </w:tr>
      <w:tr w:rsidR="003A7FD5" w:rsidRPr="003A7FD5" w:rsidTr="003A7FD5">
        <w:trPr>
          <w:trHeight w:val="76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111,5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116,2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A7FD5" w:rsidRPr="003A7FD5" w:rsidTr="003A7FD5">
        <w:trPr>
          <w:trHeight w:val="97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43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7FD5" w:rsidRPr="003A7FD5" w:rsidTr="003A7FD5">
        <w:trPr>
          <w:trHeight w:val="936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44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107,5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112,2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</w:t>
            </w:r>
          </w:p>
        </w:tc>
      </w:tr>
      <w:tr w:rsidR="003A7FD5" w:rsidRPr="003A7FD5" w:rsidTr="003A7FD5">
        <w:trPr>
          <w:trHeight w:val="624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</w:tr>
      <w:tr w:rsidR="003A7FD5" w:rsidRPr="003A7FD5" w:rsidTr="003A7FD5">
        <w:trPr>
          <w:trHeight w:val="930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46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150</w:t>
            </w:r>
          </w:p>
        </w:tc>
        <w:tc>
          <w:tcPr>
            <w:tcW w:w="7256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4,0</w:t>
            </w:r>
          </w:p>
        </w:tc>
      </w:tr>
      <w:tr w:rsidR="003A7FD5" w:rsidRPr="003A7FD5" w:rsidTr="003A7FD5">
        <w:trPr>
          <w:trHeight w:val="15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7256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</w:tr>
      <w:tr w:rsidR="003A7FD5" w:rsidRPr="003A7FD5" w:rsidTr="003A7FD5">
        <w:trPr>
          <w:trHeight w:val="312"/>
        </w:trPr>
        <w:tc>
          <w:tcPr>
            <w:tcW w:w="59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7256" w:type="dxa"/>
            <w:noWrap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9 550,5</w:t>
            </w:r>
          </w:p>
        </w:tc>
        <w:tc>
          <w:tcPr>
            <w:tcW w:w="12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8941,8</w:t>
            </w:r>
          </w:p>
        </w:tc>
        <w:tc>
          <w:tcPr>
            <w:tcW w:w="130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8847,1</w:t>
            </w:r>
          </w:p>
        </w:tc>
      </w:tr>
    </w:tbl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к решению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3A7FD5" w:rsidRDefault="003A7FD5" w:rsidP="003A7FD5">
      <w:pPr>
        <w:jc w:val="right"/>
        <w:rPr>
          <w:sz w:val="20"/>
          <w:szCs w:val="20"/>
        </w:rPr>
      </w:pPr>
    </w:p>
    <w:p w:rsidR="003A7FD5" w:rsidRDefault="003A7FD5" w:rsidP="003A7FD5">
      <w:pPr>
        <w:jc w:val="righ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3A7FD5" w:rsidRPr="003A7FD5" w:rsidTr="003A7FD5">
        <w:trPr>
          <w:trHeight w:val="1170"/>
        </w:trPr>
        <w:tc>
          <w:tcPr>
            <w:tcW w:w="92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подразделам  бюджетной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264"/>
        </w:trPr>
        <w:tc>
          <w:tcPr>
            <w:tcW w:w="92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264"/>
        </w:trPr>
        <w:tc>
          <w:tcPr>
            <w:tcW w:w="92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Раздел,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на  2023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3A7FD5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3A7FD5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на  2024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3A7FD5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3A7FD5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 xml:space="preserve">Сумма              </w:t>
            </w:r>
            <w:proofErr w:type="gramStart"/>
            <w:r w:rsidRPr="003A7FD5">
              <w:rPr>
                <w:b/>
                <w:bCs/>
                <w:sz w:val="20"/>
                <w:szCs w:val="20"/>
              </w:rPr>
              <w:t>на  2025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год  (</w:t>
            </w:r>
            <w:proofErr w:type="spellStart"/>
            <w:r w:rsidRPr="003A7FD5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3A7FD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A7FD5" w:rsidRPr="003A7FD5" w:rsidTr="003A7FD5">
        <w:trPr>
          <w:trHeight w:val="1080"/>
        </w:trPr>
        <w:tc>
          <w:tcPr>
            <w:tcW w:w="920" w:type="dxa"/>
            <w:vMerge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7FD5" w:rsidRPr="003A7FD5" w:rsidTr="003A7FD5">
        <w:trPr>
          <w:trHeight w:val="312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</w:t>
            </w:r>
          </w:p>
        </w:tc>
      </w:tr>
      <w:tr w:rsidR="003A7FD5" w:rsidRPr="003A7FD5" w:rsidTr="003A7FD5">
        <w:trPr>
          <w:trHeight w:val="43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7 196,5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6 665,2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6272,7</w:t>
            </w:r>
          </w:p>
        </w:tc>
      </w:tr>
      <w:tr w:rsidR="003A7FD5" w:rsidRPr="003A7FD5" w:rsidTr="003A7FD5">
        <w:trPr>
          <w:trHeight w:val="156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3A7FD5">
              <w:rPr>
                <w:sz w:val="20"/>
                <w:szCs w:val="20"/>
              </w:rPr>
              <w:br/>
            </w:r>
            <w:r w:rsidRPr="003A7FD5">
              <w:rPr>
                <w:b/>
                <w:bCs/>
                <w:sz w:val="20"/>
                <w:szCs w:val="20"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1 148,6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1 148,6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1148,6</w:t>
            </w:r>
          </w:p>
        </w:tc>
      </w:tr>
      <w:tr w:rsidR="003A7FD5" w:rsidRPr="003A7FD5" w:rsidTr="003A7FD5">
        <w:trPr>
          <w:trHeight w:val="441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3A7FD5">
              <w:rPr>
                <w:sz w:val="20"/>
                <w:szCs w:val="20"/>
              </w:rPr>
              <w:t xml:space="preserve">администраций  </w:t>
            </w:r>
            <w:r w:rsidRPr="003A7FD5">
              <w:rPr>
                <w:sz w:val="20"/>
                <w:szCs w:val="20"/>
              </w:rPr>
              <w:br/>
              <w:t>1</w:t>
            </w:r>
            <w:proofErr w:type="gramEnd"/>
            <w:r w:rsidRPr="003A7FD5">
              <w:rPr>
                <w:sz w:val="20"/>
                <w:szCs w:val="20"/>
              </w:rPr>
              <w:t xml:space="preserve">. </w:t>
            </w:r>
            <w:r w:rsidRPr="003A7FD5">
              <w:rPr>
                <w:b/>
                <w:bCs/>
                <w:sz w:val="20"/>
                <w:szCs w:val="20"/>
              </w:rPr>
              <w:t xml:space="preserve">расходы на оплату труда и начисления на оплату труда, </w:t>
            </w:r>
            <w:r w:rsidRPr="003A7FD5">
              <w:rPr>
                <w:b/>
                <w:bCs/>
                <w:sz w:val="20"/>
                <w:szCs w:val="20"/>
              </w:rPr>
              <w:br/>
              <w:t>2. Закупка товаров, работ и услуг для государственных (муниципальных) нужд:</w:t>
            </w:r>
            <w:r w:rsidRPr="003A7FD5">
              <w:rPr>
                <w:b/>
                <w:bCs/>
                <w:sz w:val="20"/>
                <w:szCs w:val="20"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3A7FD5">
              <w:rPr>
                <w:b/>
                <w:bCs/>
                <w:sz w:val="20"/>
                <w:szCs w:val="20"/>
              </w:rPr>
              <w:t>увелечение</w:t>
            </w:r>
            <w:proofErr w:type="spellEnd"/>
            <w:r w:rsidRPr="003A7FD5">
              <w:rPr>
                <w:b/>
                <w:bCs/>
                <w:sz w:val="20"/>
                <w:szCs w:val="20"/>
              </w:rPr>
              <w:t xml:space="preserve"> стоимости материальных </w:t>
            </w:r>
            <w:proofErr w:type="spellStart"/>
            <w:r w:rsidRPr="003A7FD5">
              <w:rPr>
                <w:b/>
                <w:bCs/>
                <w:sz w:val="20"/>
                <w:szCs w:val="20"/>
              </w:rPr>
              <w:t>звпасов</w:t>
            </w:r>
            <w:proofErr w:type="spellEnd"/>
            <w:r w:rsidRPr="003A7FD5">
              <w:rPr>
                <w:b/>
                <w:bCs/>
                <w:sz w:val="20"/>
                <w:szCs w:val="20"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5 986,6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5 455,3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5462,8</w:t>
            </w:r>
          </w:p>
        </w:tc>
      </w:tr>
      <w:tr w:rsidR="003A7FD5" w:rsidRPr="003A7FD5" w:rsidTr="003A7FD5">
        <w:trPr>
          <w:trHeight w:val="51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4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10,0</w:t>
            </w:r>
          </w:p>
        </w:tc>
      </w:tr>
      <w:tr w:rsidR="003A7FD5" w:rsidRPr="003A7FD5" w:rsidTr="003A7FD5">
        <w:trPr>
          <w:trHeight w:val="165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Другие общегосударственные вопросы   </w:t>
            </w:r>
            <w:r w:rsidRPr="003A7FD5">
              <w:rPr>
                <w:sz w:val="20"/>
                <w:szCs w:val="20"/>
              </w:rPr>
              <w:br/>
              <w:t xml:space="preserve"> </w:t>
            </w:r>
            <w:r w:rsidRPr="003A7FD5">
              <w:rPr>
                <w:b/>
                <w:bCs/>
                <w:sz w:val="20"/>
                <w:szCs w:val="20"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51,3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51,3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51,3</w:t>
            </w:r>
          </w:p>
        </w:tc>
      </w:tr>
      <w:tr w:rsidR="003A7FD5" w:rsidRPr="003A7FD5" w:rsidTr="003A7FD5">
        <w:trPr>
          <w:trHeight w:val="48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112,2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7FD5" w:rsidRPr="003A7FD5" w:rsidTr="003A7FD5">
        <w:trPr>
          <w:trHeight w:val="243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bookmarkStart w:id="2" w:name="_GoBack" w:colFirst="6" w:colLast="6"/>
            <w:r w:rsidRPr="003A7FD5">
              <w:rPr>
                <w:sz w:val="20"/>
                <w:szCs w:val="20"/>
              </w:rPr>
              <w:t>7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 xml:space="preserve">Мобилизационная и вневойсковая </w:t>
            </w:r>
            <w:proofErr w:type="gramStart"/>
            <w:r w:rsidRPr="003A7FD5">
              <w:rPr>
                <w:sz w:val="20"/>
                <w:szCs w:val="20"/>
              </w:rPr>
              <w:t xml:space="preserve">подготовка  </w:t>
            </w:r>
            <w:r w:rsidRPr="003A7FD5">
              <w:rPr>
                <w:sz w:val="20"/>
                <w:szCs w:val="20"/>
              </w:rPr>
              <w:br/>
            </w:r>
            <w:r w:rsidRPr="003A7FD5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на оплату труда и начисления на оплату труда, </w:t>
            </w:r>
            <w:r w:rsidRPr="003A7FD5">
              <w:rPr>
                <w:b/>
                <w:bCs/>
                <w:sz w:val="20"/>
                <w:szCs w:val="20"/>
              </w:rPr>
              <w:br/>
              <w:t>2. Закупка товаров, работ и услуг для государственных (муниципальных) нужд:</w:t>
            </w:r>
            <w:r w:rsidRPr="003A7FD5">
              <w:rPr>
                <w:sz w:val="20"/>
                <w:szCs w:val="20"/>
              </w:rPr>
              <w:br/>
            </w:r>
            <w:proofErr w:type="spellStart"/>
            <w:r w:rsidRPr="003A7FD5">
              <w:rPr>
                <w:sz w:val="20"/>
                <w:szCs w:val="20"/>
              </w:rPr>
              <w:t>увелечение</w:t>
            </w:r>
            <w:proofErr w:type="spellEnd"/>
            <w:r w:rsidRPr="003A7FD5">
              <w:rPr>
                <w:sz w:val="20"/>
                <w:szCs w:val="20"/>
              </w:rPr>
              <w:t xml:space="preserve"> стоимости материальных запасов, 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107,5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112,2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0,0</w:t>
            </w:r>
          </w:p>
        </w:tc>
      </w:tr>
      <w:tr w:rsidR="003A7FD5" w:rsidRPr="003A7FD5" w:rsidTr="003A7FD5">
        <w:trPr>
          <w:trHeight w:val="63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1,0</w:t>
            </w:r>
          </w:p>
        </w:tc>
      </w:tr>
      <w:bookmarkEnd w:id="2"/>
      <w:tr w:rsidR="003A7FD5" w:rsidRPr="003A7FD5" w:rsidTr="003A7FD5">
        <w:trPr>
          <w:trHeight w:val="166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9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3A7FD5">
              <w:rPr>
                <w:sz w:val="20"/>
                <w:szCs w:val="20"/>
              </w:rPr>
              <w:br/>
            </w:r>
            <w:r w:rsidRPr="003A7FD5">
              <w:rPr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1,0</w:t>
            </w:r>
          </w:p>
        </w:tc>
      </w:tr>
      <w:tr w:rsidR="003A7FD5" w:rsidRPr="003A7FD5" w:rsidTr="003A7FD5">
        <w:trPr>
          <w:trHeight w:val="51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178,7</w:t>
            </w:r>
          </w:p>
        </w:tc>
      </w:tr>
      <w:tr w:rsidR="003A7FD5" w:rsidRPr="003A7FD5" w:rsidTr="003A7FD5">
        <w:trPr>
          <w:trHeight w:val="133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11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Дорожное хозяйство (дорожные фонды)</w:t>
            </w:r>
            <w:r w:rsidRPr="003A7FD5">
              <w:rPr>
                <w:sz w:val="20"/>
                <w:szCs w:val="20"/>
              </w:rPr>
              <w:br w:type="page"/>
            </w:r>
            <w:r w:rsidRPr="003A7FD5">
              <w:rPr>
                <w:b/>
                <w:bCs/>
                <w:sz w:val="20"/>
                <w:szCs w:val="20"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159,5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168,7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178,7</w:t>
            </w:r>
          </w:p>
        </w:tc>
      </w:tr>
      <w:tr w:rsidR="003A7FD5" w:rsidRPr="003A7FD5" w:rsidTr="003A7FD5">
        <w:trPr>
          <w:trHeight w:val="100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12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251,3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3A7FD5" w:rsidRPr="003A7FD5" w:rsidTr="003A7FD5">
        <w:trPr>
          <w:trHeight w:val="154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13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proofErr w:type="gramStart"/>
            <w:r w:rsidRPr="003A7FD5">
              <w:rPr>
                <w:sz w:val="20"/>
                <w:szCs w:val="20"/>
              </w:rPr>
              <w:t xml:space="preserve">Благоустройство  </w:t>
            </w:r>
            <w:r w:rsidRPr="003A7FD5">
              <w:rPr>
                <w:sz w:val="20"/>
                <w:szCs w:val="20"/>
              </w:rPr>
              <w:br/>
            </w:r>
            <w:r w:rsidRPr="003A7FD5">
              <w:rPr>
                <w:b/>
                <w:bCs/>
                <w:sz w:val="20"/>
                <w:szCs w:val="20"/>
              </w:rPr>
              <w:t>организация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освещения территории МО</w:t>
            </w:r>
            <w:r w:rsidRPr="003A7FD5">
              <w:rPr>
                <w:b/>
                <w:bCs/>
                <w:sz w:val="20"/>
                <w:szCs w:val="20"/>
              </w:rPr>
              <w:br/>
              <w:t>организация ритуальных услуг и содержание мест захоронения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251,3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160,0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160,0</w:t>
            </w:r>
          </w:p>
        </w:tc>
      </w:tr>
      <w:tr w:rsidR="003A7FD5" w:rsidRPr="003A7FD5" w:rsidTr="003A7FD5">
        <w:trPr>
          <w:trHeight w:val="46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14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1 761,8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1 761,8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1 761,8</w:t>
            </w:r>
          </w:p>
        </w:tc>
      </w:tr>
      <w:tr w:rsidR="003A7FD5" w:rsidRPr="003A7FD5" w:rsidTr="003A7FD5">
        <w:trPr>
          <w:trHeight w:val="223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15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sz w:val="20"/>
                <w:szCs w:val="20"/>
              </w:rPr>
              <w:t xml:space="preserve">Культура  </w:t>
            </w:r>
            <w:r w:rsidRPr="003A7FD5">
              <w:rPr>
                <w:sz w:val="20"/>
                <w:szCs w:val="20"/>
              </w:rPr>
              <w:br/>
            </w:r>
            <w:r w:rsidRPr="003A7FD5">
              <w:rPr>
                <w:b/>
                <w:bCs/>
                <w:sz w:val="20"/>
                <w:szCs w:val="20"/>
              </w:rPr>
              <w:t>Осуществление</w:t>
            </w:r>
            <w:proofErr w:type="gramEnd"/>
            <w:r w:rsidRPr="003A7FD5">
              <w:rPr>
                <w:b/>
                <w:bCs/>
                <w:sz w:val="20"/>
                <w:szCs w:val="20"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1 761,8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1 761,8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1 761,8</w:t>
            </w:r>
          </w:p>
        </w:tc>
      </w:tr>
      <w:tr w:rsidR="003A7FD5" w:rsidRPr="003A7FD5" w:rsidTr="003A7FD5">
        <w:trPr>
          <w:trHeight w:val="1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</w:tr>
      <w:tr w:rsidR="003A7FD5" w:rsidRPr="003A7FD5" w:rsidTr="003A7FD5">
        <w:trPr>
          <w:trHeight w:val="76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A7FD5">
              <w:rPr>
                <w:b/>
                <w:bCs/>
                <w:sz w:val="20"/>
                <w:szCs w:val="20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3A7FD5" w:rsidRPr="003A7FD5" w:rsidTr="003A7FD5">
        <w:trPr>
          <w:trHeight w:val="600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17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1001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67,9</w:t>
            </w:r>
          </w:p>
        </w:tc>
      </w:tr>
      <w:tr w:rsidR="003A7FD5" w:rsidRPr="003A7FD5" w:rsidTr="003A7FD5">
        <w:trPr>
          <w:trHeight w:val="585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18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A7FD5" w:rsidRPr="003A7FD5" w:rsidTr="003A7FD5">
        <w:trPr>
          <w:trHeight w:val="312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19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1002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5,0</w:t>
            </w:r>
          </w:p>
        </w:tc>
      </w:tr>
      <w:tr w:rsidR="003A7FD5" w:rsidRPr="003A7FD5" w:rsidTr="003A7FD5">
        <w:trPr>
          <w:trHeight w:val="312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FD5" w:rsidRPr="003A7FD5" w:rsidTr="003A7FD5">
        <w:trPr>
          <w:trHeight w:val="312"/>
        </w:trPr>
        <w:tc>
          <w:tcPr>
            <w:tcW w:w="92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4940" w:type="dxa"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3A7FD5" w:rsidRPr="003A7FD5" w:rsidRDefault="003A7FD5" w:rsidP="003A7FD5">
            <w:pPr>
              <w:rPr>
                <w:sz w:val="20"/>
                <w:szCs w:val="20"/>
              </w:rPr>
            </w:pPr>
            <w:r w:rsidRPr="003A7FD5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9 550,5</w:t>
            </w:r>
          </w:p>
        </w:tc>
        <w:tc>
          <w:tcPr>
            <w:tcW w:w="194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8 941,8</w:t>
            </w:r>
          </w:p>
        </w:tc>
        <w:tc>
          <w:tcPr>
            <w:tcW w:w="2060" w:type="dxa"/>
            <w:noWrap/>
            <w:hideMark/>
          </w:tcPr>
          <w:p w:rsidR="003A7FD5" w:rsidRPr="003A7FD5" w:rsidRDefault="003A7FD5" w:rsidP="003A7FD5">
            <w:pPr>
              <w:rPr>
                <w:b/>
                <w:bCs/>
                <w:sz w:val="20"/>
                <w:szCs w:val="20"/>
              </w:rPr>
            </w:pPr>
            <w:r w:rsidRPr="003A7FD5">
              <w:rPr>
                <w:b/>
                <w:bCs/>
                <w:sz w:val="20"/>
                <w:szCs w:val="20"/>
              </w:rPr>
              <w:t>8847,1</w:t>
            </w:r>
          </w:p>
        </w:tc>
      </w:tr>
    </w:tbl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jc w:val="right"/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rPr>
          <w:sz w:val="20"/>
          <w:szCs w:val="20"/>
        </w:rPr>
      </w:pP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Приложение4 к решению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3A7FD5" w:rsidRDefault="003A7FD5" w:rsidP="003A7FD5">
      <w:pPr>
        <w:jc w:val="right"/>
        <w:rPr>
          <w:sz w:val="20"/>
          <w:szCs w:val="20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3A7FD5" w:rsidRPr="00893894" w:rsidTr="003A7FD5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3A7FD5" w:rsidRPr="00893894" w:rsidTr="003A7FD5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A7FD5" w:rsidRPr="00893894" w:rsidTr="003A7FD5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3A7FD5" w:rsidRPr="00893894" w:rsidTr="003A7FD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8847,1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34ACB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7196,5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34ACB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34ACB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3A7FD5" w:rsidRPr="00893894" w:rsidTr="003A7FD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3A7FD5" w:rsidRPr="00893894" w:rsidTr="003A7FD5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A7FD5" w:rsidRPr="00893894" w:rsidRDefault="003A7FD5" w:rsidP="003A7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</w:tr>
      <w:tr w:rsidR="003A7FD5" w:rsidRPr="00893894" w:rsidTr="003A7FD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</w:tr>
      <w:tr w:rsidR="003A7FD5" w:rsidRPr="00893894" w:rsidTr="003A7FD5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3A7FD5" w:rsidRPr="00893894" w:rsidTr="003A7FD5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</w:tr>
      <w:tr w:rsidR="003A7FD5" w:rsidRPr="00893894" w:rsidTr="003A7FD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A7FD5" w:rsidRPr="00893894" w:rsidRDefault="003A7FD5" w:rsidP="003A7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6D01CA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4666BD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 w:rsidRPr="004666BD">
              <w:rPr>
                <w:b/>
                <w:sz w:val="16"/>
                <w:szCs w:val="16"/>
              </w:rPr>
              <w:t>472,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F1A60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 w:rsidRPr="003F1A60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F1A60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370,9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</w:tr>
      <w:tr w:rsidR="003A7FD5" w:rsidRPr="00893894" w:rsidTr="003A7FD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3A7FD5" w:rsidRPr="00893894" w:rsidTr="003A7FD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</w:tr>
      <w:tr w:rsidR="003A7FD5" w:rsidRPr="00893894" w:rsidTr="003A7FD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3A7FD5" w:rsidRPr="00893894" w:rsidTr="003A7FD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3A7FD5" w:rsidRPr="00893894" w:rsidTr="003A7FD5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E2981" w:rsidRDefault="003A7FD5" w:rsidP="003A7FD5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0E0142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3A7FD5" w:rsidRPr="00893894" w:rsidRDefault="003A7FD5" w:rsidP="003A7FD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AB056B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pStyle w:val="a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380A5C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3A7FD5" w:rsidRPr="00893894" w:rsidRDefault="003A7FD5" w:rsidP="003A7FD5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Default="003A7FD5" w:rsidP="003A7FD5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3A7FD5" w:rsidRPr="00893894" w:rsidTr="003A7FD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6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1053C2" w:rsidRDefault="003A7FD5" w:rsidP="003A7FD5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BA6995" w:rsidRDefault="003A7FD5" w:rsidP="003A7FD5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BA6995" w:rsidRDefault="003A7FD5" w:rsidP="003A7FD5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BA6995" w:rsidRDefault="003A7FD5" w:rsidP="003A7FD5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BA6995" w:rsidRDefault="003A7FD5" w:rsidP="003A7FD5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4E4DAA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4E4DAA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4E4DAA" w:rsidRDefault="003A7FD5" w:rsidP="003A7FD5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FD5" w:rsidRDefault="003A7FD5" w:rsidP="003A7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FD5" w:rsidRPr="00893894" w:rsidRDefault="003A7FD5" w:rsidP="003A7FD5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7FD5" w:rsidRPr="00893894" w:rsidRDefault="003A7FD5" w:rsidP="003A7FD5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3A7FD5" w:rsidRPr="00893894" w:rsidTr="003A7FD5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D5" w:rsidRPr="00893894" w:rsidRDefault="003A7FD5" w:rsidP="003A7FD5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9550,5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FD5" w:rsidRPr="00893894" w:rsidRDefault="003A7FD5" w:rsidP="003A7FD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8847,1</w:t>
            </w:r>
          </w:p>
        </w:tc>
      </w:tr>
    </w:tbl>
    <w:p w:rsidR="003A7FD5" w:rsidRPr="00893894" w:rsidRDefault="003A7FD5" w:rsidP="003A7FD5">
      <w:pPr>
        <w:rPr>
          <w:sz w:val="16"/>
          <w:szCs w:val="16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506B2A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06B2A">
        <w:rPr>
          <w:sz w:val="20"/>
          <w:szCs w:val="20"/>
        </w:rPr>
        <w:t>5 к</w:t>
      </w:r>
      <w:r>
        <w:rPr>
          <w:sz w:val="20"/>
          <w:szCs w:val="20"/>
        </w:rPr>
        <w:t xml:space="preserve"> решению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3A7FD5" w:rsidRDefault="003A7FD5" w:rsidP="003A7F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3A7FD5" w:rsidRDefault="003A7FD5" w:rsidP="003A7FD5">
      <w:pPr>
        <w:jc w:val="right"/>
        <w:rPr>
          <w:sz w:val="20"/>
          <w:szCs w:val="20"/>
        </w:rPr>
      </w:pPr>
    </w:p>
    <w:p w:rsidR="003A7FD5" w:rsidRDefault="003A7FD5" w:rsidP="003A7FD5">
      <w:pPr>
        <w:pStyle w:val="a7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506B2A" w:rsidRPr="007F7F01" w:rsidTr="0052375C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Default="00506B2A" w:rsidP="00523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506B2A" w:rsidRPr="00CB2D46" w:rsidRDefault="00506B2A" w:rsidP="00523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506B2A" w:rsidRPr="007F7F01" w:rsidTr="0052375C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B2A" w:rsidRPr="00CB2D46" w:rsidRDefault="00506B2A" w:rsidP="00523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B2A" w:rsidRPr="007F7F01" w:rsidTr="0052375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Pr="00CB2D46" w:rsidRDefault="00506B2A" w:rsidP="00523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CB2D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506B2A" w:rsidRPr="007F7F01" w:rsidTr="0052375C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right"/>
              <w:rPr>
                <w:sz w:val="16"/>
                <w:szCs w:val="16"/>
              </w:rPr>
            </w:pPr>
          </w:p>
        </w:tc>
      </w:tr>
      <w:tr w:rsidR="00506B2A" w:rsidRPr="007F7F01" w:rsidTr="0052375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sz w:val="16"/>
                <w:szCs w:val="16"/>
              </w:rPr>
            </w:pPr>
          </w:p>
        </w:tc>
      </w:tr>
      <w:tr w:rsidR="00506B2A" w:rsidRPr="007F7F01" w:rsidTr="0052375C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B2A" w:rsidRPr="007F7F01" w:rsidRDefault="00506B2A" w:rsidP="0052375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06B2A" w:rsidRPr="007F7F01" w:rsidTr="0052375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Pr="007F7F01" w:rsidRDefault="00506B2A" w:rsidP="005237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6B2A" w:rsidRPr="007F7F01" w:rsidTr="0052375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B2A" w:rsidRPr="007F7F01" w:rsidRDefault="00506B2A" w:rsidP="005237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B2A" w:rsidRPr="007F7F01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6B2A" w:rsidRPr="00AE35A4" w:rsidTr="0052375C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3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4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506B2A" w:rsidRPr="00AE35A4" w:rsidTr="0052375C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411,8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329,7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339,7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Default="00506B2A" w:rsidP="0052375C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F836CF" w:rsidRDefault="00506B2A" w:rsidP="0052375C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893894" w:rsidRDefault="00506B2A" w:rsidP="00523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F836CF" w:rsidRDefault="00506B2A" w:rsidP="0052375C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241B4" w:rsidRDefault="00506B2A" w:rsidP="0052375C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F836CF" w:rsidRDefault="00506B2A" w:rsidP="0052375C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241B4" w:rsidRDefault="00506B2A" w:rsidP="0052375C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F836CF" w:rsidRDefault="00506B2A" w:rsidP="0052375C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241B4" w:rsidRDefault="00506B2A" w:rsidP="0052375C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Default="00506B2A" w:rsidP="005237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06B2A" w:rsidRPr="00AE35A4" w:rsidTr="0052375C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506B2A" w:rsidRPr="00AE35A4" w:rsidTr="0052375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B056B" w:rsidRDefault="00506B2A" w:rsidP="005237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506B2A" w:rsidRPr="00AB056B" w:rsidRDefault="00506B2A" w:rsidP="0052375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</w:p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</w:tr>
      <w:tr w:rsidR="00506B2A" w:rsidRPr="00AE35A4" w:rsidTr="0052375C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06B2A" w:rsidRPr="00AE35A4" w:rsidTr="0052375C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Default="00506B2A" w:rsidP="0052375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06B2A" w:rsidRPr="00AE35A4" w:rsidTr="0052375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5462,8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06B2A" w:rsidRPr="00AE35A4" w:rsidTr="0052375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B1EAB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506B2A" w:rsidRPr="00AE35A4" w:rsidTr="0052375C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06B2A" w:rsidRPr="00AE35A4" w:rsidTr="0052375C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06B2A" w:rsidRPr="00AE35A4" w:rsidTr="0052375C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112133" w:rsidRDefault="00506B2A" w:rsidP="0052375C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506B2A" w:rsidRPr="00112133" w:rsidRDefault="00506B2A" w:rsidP="0052375C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1926,6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1931,3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1819,1</w:t>
            </w:r>
          </w:p>
        </w:tc>
      </w:tr>
      <w:tr w:rsidR="00506B2A" w:rsidRPr="00AE35A4" w:rsidTr="0052375C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506B2A" w:rsidRPr="00AE35A4" w:rsidTr="0052375C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BD14EA" w:rsidRDefault="00506B2A" w:rsidP="0052375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BD14EA" w:rsidRDefault="00506B2A" w:rsidP="0052375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BD14EA" w:rsidRDefault="00506B2A" w:rsidP="0052375C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506B2A" w:rsidRPr="00AE35A4" w:rsidRDefault="00506B2A" w:rsidP="0052375C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506B2A" w:rsidRPr="00AE35A4" w:rsidTr="0052375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43750E" w:rsidRDefault="00506B2A" w:rsidP="0052375C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893894" w:rsidRDefault="00506B2A" w:rsidP="0052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06B2A" w:rsidRPr="00AE35A4" w:rsidTr="0052375C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06B2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06B2A" w:rsidRPr="00AE35A4" w:rsidTr="0052375C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B2A" w:rsidRPr="00AE35A4" w:rsidRDefault="00506B2A" w:rsidP="0052375C">
            <w:pPr>
              <w:pStyle w:val="a3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B2A" w:rsidRPr="00AE35A4" w:rsidRDefault="00506B2A" w:rsidP="0052375C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AE35A4" w:rsidRDefault="00506B2A" w:rsidP="0052375C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893894" w:rsidRDefault="00506B2A" w:rsidP="005237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893894" w:rsidRDefault="00506B2A" w:rsidP="005237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B2A" w:rsidRPr="00893894" w:rsidRDefault="00506B2A" w:rsidP="0052375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8847,1</w:t>
            </w:r>
          </w:p>
        </w:tc>
      </w:tr>
    </w:tbl>
    <w:p w:rsidR="00506B2A" w:rsidRPr="00AE35A4" w:rsidRDefault="00506B2A" w:rsidP="00506B2A">
      <w:pPr>
        <w:ind w:left="-284"/>
        <w:rPr>
          <w:sz w:val="14"/>
          <w:szCs w:val="14"/>
        </w:rPr>
      </w:pPr>
    </w:p>
    <w:p w:rsidR="003A7FD5" w:rsidRPr="00893894" w:rsidRDefault="003A7FD5" w:rsidP="00506B2A">
      <w:pPr>
        <w:pStyle w:val="a7"/>
        <w:rPr>
          <w:rFonts w:ascii="Times New Roman" w:hAnsi="Times New Roman" w:cs="Times New Roman"/>
          <w:sz w:val="16"/>
          <w:szCs w:val="16"/>
          <w:u w:val="single"/>
        </w:rPr>
      </w:pPr>
    </w:p>
    <w:p w:rsidR="003A7FD5" w:rsidRDefault="003A7FD5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3A7FD5">
      <w:pPr>
        <w:rPr>
          <w:sz w:val="20"/>
          <w:szCs w:val="20"/>
        </w:rPr>
      </w:pPr>
    </w:p>
    <w:p w:rsidR="00506B2A" w:rsidRDefault="00506B2A" w:rsidP="00506B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 к решению</w:t>
      </w:r>
    </w:p>
    <w:p w:rsidR="00506B2A" w:rsidRDefault="00506B2A" w:rsidP="00506B2A">
      <w:pPr>
        <w:ind w:left="142" w:hanging="142"/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Совета депутатов</w:t>
      </w:r>
    </w:p>
    <w:p w:rsidR="00506B2A" w:rsidRDefault="00506B2A" w:rsidP="00506B2A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Шапкинского сельсовета на 2023 год</w:t>
      </w:r>
    </w:p>
    <w:p w:rsidR="00506B2A" w:rsidRDefault="00506B2A" w:rsidP="00506B2A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2024-2025 годов»</w:t>
      </w:r>
    </w:p>
    <w:p w:rsidR="00506B2A" w:rsidRDefault="00506B2A" w:rsidP="00506B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__________________№</w:t>
      </w:r>
    </w:p>
    <w:p w:rsidR="00506B2A" w:rsidRDefault="00506B2A" w:rsidP="00506B2A">
      <w:pPr>
        <w:jc w:val="right"/>
        <w:rPr>
          <w:sz w:val="20"/>
          <w:szCs w:val="20"/>
        </w:rPr>
      </w:pPr>
    </w:p>
    <w:p w:rsidR="00506B2A" w:rsidRDefault="00506B2A" w:rsidP="00506B2A">
      <w:pPr>
        <w:jc w:val="right"/>
        <w:rPr>
          <w:sz w:val="20"/>
          <w:szCs w:val="20"/>
        </w:rPr>
      </w:pPr>
    </w:p>
    <w:p w:rsidR="00506B2A" w:rsidRDefault="00506B2A" w:rsidP="00506B2A">
      <w:pPr>
        <w:jc w:val="right"/>
        <w:rPr>
          <w:sz w:val="20"/>
          <w:szCs w:val="20"/>
        </w:rPr>
      </w:pPr>
    </w:p>
    <w:p w:rsidR="00506B2A" w:rsidRPr="00506B2A" w:rsidRDefault="00506B2A" w:rsidP="00506B2A">
      <w:pPr>
        <w:jc w:val="center"/>
        <w:rPr>
          <w:b/>
        </w:rPr>
      </w:pPr>
      <w:r w:rsidRPr="00506B2A">
        <w:rPr>
          <w:b/>
        </w:rPr>
        <w:t xml:space="preserve">Программа муниципальных внутренних заимствований Шапкинского сельсовета на 2023 год и плановый период 2024-2025 годов                  </w:t>
      </w:r>
    </w:p>
    <w:p w:rsidR="00506B2A" w:rsidRPr="00506B2A" w:rsidRDefault="00506B2A" w:rsidP="00506B2A">
      <w:pPr>
        <w:jc w:val="center"/>
      </w:pPr>
      <w:r w:rsidRPr="00506B2A">
        <w:t xml:space="preserve">                                                                                                                                  (</w:t>
      </w:r>
      <w:proofErr w:type="spellStart"/>
      <w:r w:rsidRPr="00506B2A">
        <w:t>тыс.руб</w:t>
      </w:r>
      <w:proofErr w:type="spellEnd"/>
      <w:r w:rsidRPr="00506B2A">
        <w:t>.)</w:t>
      </w:r>
    </w:p>
    <w:tbl>
      <w:tblPr>
        <w:tblStyle w:val="2"/>
        <w:tblW w:w="10080" w:type="dxa"/>
        <w:tblInd w:w="1413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506B2A" w:rsidRPr="00506B2A" w:rsidTr="00506B2A">
        <w:tc>
          <w:tcPr>
            <w:tcW w:w="720" w:type="dxa"/>
            <w:vMerge w:val="restart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№ строки</w:t>
            </w:r>
          </w:p>
        </w:tc>
        <w:tc>
          <w:tcPr>
            <w:tcW w:w="4320" w:type="dxa"/>
          </w:tcPr>
          <w:p w:rsidR="00506B2A" w:rsidRPr="00506B2A" w:rsidRDefault="00506B2A" w:rsidP="00506B2A">
            <w:pPr>
              <w:jc w:val="center"/>
            </w:pPr>
            <w:r w:rsidRPr="00506B2A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2023 год</w:t>
            </w:r>
          </w:p>
        </w:tc>
        <w:tc>
          <w:tcPr>
            <w:tcW w:w="1620" w:type="dxa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2024 год</w:t>
            </w:r>
          </w:p>
        </w:tc>
        <w:tc>
          <w:tcPr>
            <w:tcW w:w="1440" w:type="dxa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2025 год</w:t>
            </w:r>
          </w:p>
        </w:tc>
      </w:tr>
      <w:tr w:rsidR="00506B2A" w:rsidRPr="00506B2A" w:rsidTr="00506B2A">
        <w:trPr>
          <w:trHeight w:val="321"/>
        </w:trPr>
        <w:tc>
          <w:tcPr>
            <w:tcW w:w="720" w:type="dxa"/>
            <w:vMerge/>
          </w:tcPr>
          <w:p w:rsidR="00506B2A" w:rsidRPr="00506B2A" w:rsidRDefault="00506B2A" w:rsidP="00506B2A">
            <w:pPr>
              <w:jc w:val="center"/>
            </w:pPr>
          </w:p>
        </w:tc>
        <w:tc>
          <w:tcPr>
            <w:tcW w:w="4320" w:type="dxa"/>
          </w:tcPr>
          <w:p w:rsidR="00506B2A" w:rsidRPr="00506B2A" w:rsidRDefault="00506B2A" w:rsidP="00506B2A">
            <w:pPr>
              <w:jc w:val="center"/>
            </w:pPr>
            <w:r w:rsidRPr="00506B2A">
              <w:t>1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2</w:t>
            </w:r>
          </w:p>
        </w:tc>
        <w:tc>
          <w:tcPr>
            <w:tcW w:w="1620" w:type="dxa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3</w:t>
            </w:r>
          </w:p>
        </w:tc>
        <w:tc>
          <w:tcPr>
            <w:tcW w:w="1440" w:type="dxa"/>
            <w:vAlign w:val="center"/>
          </w:tcPr>
          <w:p w:rsidR="00506B2A" w:rsidRPr="00506B2A" w:rsidRDefault="00506B2A" w:rsidP="00506B2A">
            <w:pPr>
              <w:jc w:val="center"/>
            </w:pPr>
            <w:r w:rsidRPr="00506B2A">
              <w:t>4</w:t>
            </w:r>
          </w:p>
        </w:tc>
      </w:tr>
      <w:tr w:rsidR="00506B2A" w:rsidRPr="00506B2A" w:rsidTr="00506B2A">
        <w:trPr>
          <w:trHeight w:val="342"/>
        </w:trPr>
        <w:tc>
          <w:tcPr>
            <w:tcW w:w="720" w:type="dxa"/>
          </w:tcPr>
          <w:p w:rsidR="00506B2A" w:rsidRPr="00506B2A" w:rsidRDefault="00506B2A" w:rsidP="00506B2A">
            <w:pPr>
              <w:jc w:val="center"/>
            </w:pPr>
            <w:r w:rsidRPr="00506B2A">
              <w:t>1.</w:t>
            </w: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480"/>
        </w:trPr>
        <w:tc>
          <w:tcPr>
            <w:tcW w:w="720" w:type="dxa"/>
            <w:vMerge w:val="restart"/>
          </w:tcPr>
          <w:p w:rsidR="00506B2A" w:rsidRPr="00506B2A" w:rsidRDefault="00506B2A" w:rsidP="00506B2A">
            <w:pPr>
              <w:jc w:val="center"/>
            </w:pPr>
            <w:r w:rsidRPr="00506B2A">
              <w:t>1.1</w:t>
            </w: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Получение, в том числе:</w:t>
            </w:r>
          </w:p>
          <w:p w:rsidR="00506B2A" w:rsidRPr="00506B2A" w:rsidRDefault="00506B2A" w:rsidP="00506B2A"/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450"/>
        </w:trPr>
        <w:tc>
          <w:tcPr>
            <w:tcW w:w="720" w:type="dxa"/>
            <w:vMerge/>
          </w:tcPr>
          <w:p w:rsidR="00506B2A" w:rsidRPr="00506B2A" w:rsidRDefault="00506B2A" w:rsidP="00506B2A">
            <w:pPr>
              <w:jc w:val="center"/>
            </w:pP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кредиты кредитных организаций</w:t>
            </w:r>
          </w:p>
          <w:p w:rsidR="00506B2A" w:rsidRPr="00506B2A" w:rsidRDefault="00506B2A" w:rsidP="00506B2A"/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990"/>
        </w:trPr>
        <w:tc>
          <w:tcPr>
            <w:tcW w:w="720" w:type="dxa"/>
            <w:vMerge/>
          </w:tcPr>
          <w:p w:rsidR="00506B2A" w:rsidRPr="00506B2A" w:rsidRDefault="00506B2A" w:rsidP="00506B2A">
            <w:pPr>
              <w:jc w:val="center"/>
            </w:pP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510"/>
        </w:trPr>
        <w:tc>
          <w:tcPr>
            <w:tcW w:w="720" w:type="dxa"/>
            <w:vMerge w:val="restart"/>
          </w:tcPr>
          <w:p w:rsidR="00506B2A" w:rsidRPr="00506B2A" w:rsidRDefault="00506B2A" w:rsidP="00506B2A">
            <w:pPr>
              <w:jc w:val="center"/>
            </w:pPr>
            <w:r w:rsidRPr="00506B2A">
              <w:t>1.2</w:t>
            </w: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Погашение, в том числе:</w:t>
            </w:r>
          </w:p>
          <w:p w:rsidR="00506B2A" w:rsidRPr="00506B2A" w:rsidRDefault="00506B2A" w:rsidP="00506B2A"/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480"/>
        </w:trPr>
        <w:tc>
          <w:tcPr>
            <w:tcW w:w="720" w:type="dxa"/>
            <w:vMerge/>
          </w:tcPr>
          <w:p w:rsidR="00506B2A" w:rsidRPr="00506B2A" w:rsidRDefault="00506B2A" w:rsidP="00506B2A">
            <w:pPr>
              <w:jc w:val="center"/>
            </w:pP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кредиты кредитных организаций</w:t>
            </w:r>
          </w:p>
          <w:p w:rsidR="00506B2A" w:rsidRPr="00506B2A" w:rsidRDefault="00506B2A" w:rsidP="00506B2A"/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rPr>
          <w:trHeight w:val="915"/>
        </w:trPr>
        <w:tc>
          <w:tcPr>
            <w:tcW w:w="720" w:type="dxa"/>
            <w:vMerge/>
          </w:tcPr>
          <w:p w:rsidR="00506B2A" w:rsidRPr="00506B2A" w:rsidRDefault="00506B2A" w:rsidP="00506B2A">
            <w:pPr>
              <w:jc w:val="center"/>
            </w:pP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c>
          <w:tcPr>
            <w:tcW w:w="720" w:type="dxa"/>
          </w:tcPr>
          <w:p w:rsidR="00506B2A" w:rsidRPr="00506B2A" w:rsidRDefault="00506B2A" w:rsidP="00506B2A">
            <w:pPr>
              <w:jc w:val="center"/>
            </w:pPr>
            <w:r w:rsidRPr="00506B2A">
              <w:t>2.</w:t>
            </w:r>
          </w:p>
        </w:tc>
        <w:tc>
          <w:tcPr>
            <w:tcW w:w="4320" w:type="dxa"/>
          </w:tcPr>
          <w:p w:rsidR="00506B2A" w:rsidRPr="00506B2A" w:rsidRDefault="00506B2A" w:rsidP="00506B2A">
            <w:r w:rsidRPr="00506B2A">
              <w:t>Общий объем заимствований, направляемых на покрытие дефицита районного бюджета и погашение муниципального долга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c>
          <w:tcPr>
            <w:tcW w:w="720" w:type="dxa"/>
          </w:tcPr>
          <w:p w:rsidR="00506B2A" w:rsidRPr="00506B2A" w:rsidRDefault="00506B2A" w:rsidP="00506B2A">
            <w:pPr>
              <w:jc w:val="center"/>
            </w:pPr>
            <w:r w:rsidRPr="00506B2A">
              <w:t>2.1</w:t>
            </w:r>
          </w:p>
        </w:tc>
        <w:tc>
          <w:tcPr>
            <w:tcW w:w="4320" w:type="dxa"/>
          </w:tcPr>
          <w:p w:rsidR="00506B2A" w:rsidRPr="00506B2A" w:rsidRDefault="00506B2A" w:rsidP="00506B2A">
            <w:pPr>
              <w:jc w:val="center"/>
            </w:pPr>
            <w:r w:rsidRPr="00506B2A">
              <w:t>получение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lastRenderedPageBreak/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lastRenderedPageBreak/>
              <w:t>0</w:t>
            </w:r>
          </w:p>
          <w:p w:rsidR="00506B2A" w:rsidRPr="00506B2A" w:rsidRDefault="00506B2A" w:rsidP="00506B2A"/>
        </w:tc>
      </w:tr>
      <w:tr w:rsidR="00506B2A" w:rsidRPr="00506B2A" w:rsidTr="00506B2A">
        <w:tc>
          <w:tcPr>
            <w:tcW w:w="720" w:type="dxa"/>
          </w:tcPr>
          <w:p w:rsidR="00506B2A" w:rsidRPr="00506B2A" w:rsidRDefault="00506B2A" w:rsidP="00506B2A">
            <w:pPr>
              <w:jc w:val="center"/>
            </w:pPr>
            <w:r w:rsidRPr="00506B2A">
              <w:lastRenderedPageBreak/>
              <w:t>2.2</w:t>
            </w:r>
          </w:p>
        </w:tc>
        <w:tc>
          <w:tcPr>
            <w:tcW w:w="4320" w:type="dxa"/>
          </w:tcPr>
          <w:p w:rsidR="00506B2A" w:rsidRPr="00506B2A" w:rsidRDefault="00506B2A" w:rsidP="00506B2A">
            <w:pPr>
              <w:jc w:val="center"/>
            </w:pPr>
            <w:r w:rsidRPr="00506B2A">
              <w:t>погашение</w:t>
            </w:r>
          </w:p>
        </w:tc>
        <w:tc>
          <w:tcPr>
            <w:tcW w:w="198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>
            <w:pPr>
              <w:jc w:val="center"/>
            </w:pPr>
          </w:p>
        </w:tc>
        <w:tc>
          <w:tcPr>
            <w:tcW w:w="162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  <w:tc>
          <w:tcPr>
            <w:tcW w:w="1440" w:type="dxa"/>
          </w:tcPr>
          <w:p w:rsidR="00506B2A" w:rsidRPr="00506B2A" w:rsidRDefault="00506B2A" w:rsidP="00506B2A">
            <w:pPr>
              <w:jc w:val="center"/>
            </w:pPr>
            <w:r w:rsidRPr="00506B2A">
              <w:t>0</w:t>
            </w:r>
          </w:p>
          <w:p w:rsidR="00506B2A" w:rsidRPr="00506B2A" w:rsidRDefault="00506B2A" w:rsidP="00506B2A"/>
        </w:tc>
      </w:tr>
    </w:tbl>
    <w:p w:rsidR="00506B2A" w:rsidRPr="00506B2A" w:rsidRDefault="00506B2A" w:rsidP="00506B2A"/>
    <w:p w:rsidR="00506B2A" w:rsidRPr="00506B2A" w:rsidRDefault="00506B2A" w:rsidP="00506B2A"/>
    <w:p w:rsidR="00506B2A" w:rsidRPr="00506B2A" w:rsidRDefault="00506B2A" w:rsidP="00506B2A"/>
    <w:p w:rsidR="00506B2A" w:rsidRDefault="00506B2A" w:rsidP="00506B2A">
      <w:pPr>
        <w:rPr>
          <w:sz w:val="20"/>
          <w:szCs w:val="20"/>
        </w:rPr>
      </w:pPr>
    </w:p>
    <w:p w:rsidR="00506B2A" w:rsidRPr="003903CB" w:rsidRDefault="00506B2A" w:rsidP="00506B2A">
      <w:pPr>
        <w:jc w:val="right"/>
        <w:rPr>
          <w:sz w:val="20"/>
          <w:szCs w:val="20"/>
        </w:rPr>
      </w:pPr>
    </w:p>
    <w:sectPr w:rsidR="00506B2A" w:rsidRPr="003903CB" w:rsidSect="00506B2A">
      <w:pgSz w:w="16838" w:h="11906" w:orient="landscape"/>
      <w:pgMar w:top="1134" w:right="1529" w:bottom="99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1816CE"/>
    <w:rsid w:val="001B3459"/>
    <w:rsid w:val="001D36B5"/>
    <w:rsid w:val="00371A01"/>
    <w:rsid w:val="003903CB"/>
    <w:rsid w:val="003A7FD5"/>
    <w:rsid w:val="00404A28"/>
    <w:rsid w:val="004F7920"/>
    <w:rsid w:val="00506B2A"/>
    <w:rsid w:val="005D0EA6"/>
    <w:rsid w:val="005E2653"/>
    <w:rsid w:val="00751F7C"/>
    <w:rsid w:val="007700C5"/>
    <w:rsid w:val="009C55F9"/>
    <w:rsid w:val="00A10FFA"/>
    <w:rsid w:val="00B02C8E"/>
    <w:rsid w:val="00B93177"/>
    <w:rsid w:val="00CD28B8"/>
    <w:rsid w:val="00D216F1"/>
    <w:rsid w:val="00DB2222"/>
    <w:rsid w:val="00D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304D-E714-4CAB-9004-22B6BDC4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903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03CB"/>
    <w:rPr>
      <w:color w:val="800080"/>
      <w:u w:val="single"/>
    </w:rPr>
  </w:style>
  <w:style w:type="paragraph" w:customStyle="1" w:styleId="font5">
    <w:name w:val="font5"/>
    <w:basedOn w:val="a"/>
    <w:rsid w:val="003903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3903C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3903C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3903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3903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3903C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3903CB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903CB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3903CB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3903C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3903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903CB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3903CB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903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903CB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903CB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3903CB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3903C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90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390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3903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903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3903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903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903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903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3903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3903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903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3903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3903C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3CB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3CB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DB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506B2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506B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06B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506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506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506B2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table" w:customStyle="1" w:styleId="2">
    <w:name w:val="Сетка таблицы2"/>
    <w:basedOn w:val="a1"/>
    <w:next w:val="a4"/>
    <w:rsid w:val="00506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9208</Words>
  <Characters>52491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27</cp:revision>
  <cp:lastPrinted>2022-11-15T04:03:00Z</cp:lastPrinted>
  <dcterms:created xsi:type="dcterms:W3CDTF">2021-11-08T02:06:00Z</dcterms:created>
  <dcterms:modified xsi:type="dcterms:W3CDTF">2022-11-15T04:10:00Z</dcterms:modified>
</cp:coreProperties>
</file>