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27" w:rsidRPr="00826889" w:rsidRDefault="00C60B27" w:rsidP="00C60B2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10130)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8 ноября</w:t>
      </w:r>
      <w:r>
        <w:rPr>
          <w:rFonts w:ascii="Bookman Old Style" w:hAnsi="Bookman Old Style"/>
          <w:b/>
        </w:rPr>
        <w:t xml:space="preserve">  2022</w:t>
      </w:r>
      <w:r w:rsidRPr="00512F15">
        <w:rPr>
          <w:rFonts w:ascii="Bookman Old Style" w:hAnsi="Bookman Old Style"/>
          <w:b/>
        </w:rPr>
        <w:t xml:space="preserve"> г.</w:t>
      </w:r>
    </w:p>
    <w:p w:rsidR="00C60B27" w:rsidRDefault="00C60B27" w:rsidP="00C60B2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E30419E" wp14:editId="1C523C8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0B27" w:rsidRDefault="00C60B27" w:rsidP="00C60B2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3041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60B27" w:rsidRDefault="00C60B27" w:rsidP="00C60B2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B27" w:rsidRDefault="00C60B27" w:rsidP="00C60B2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60B27" w:rsidRDefault="00C60B27" w:rsidP="00C60B2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60B27" w:rsidRPr="004B188F" w:rsidRDefault="00C60B27" w:rsidP="00C60B2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6002" wp14:editId="02B7EE3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3D42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60B27" w:rsidRPr="00F2021C" w:rsidRDefault="00C60B27" w:rsidP="00C60B27"/>
    <w:p w:rsidR="00C60B27" w:rsidRPr="00C60B27" w:rsidRDefault="00C60B27" w:rsidP="00C60B27">
      <w:pPr>
        <w:jc w:val="center"/>
        <w:rPr>
          <w:b/>
        </w:rPr>
      </w:pPr>
      <w:r w:rsidRPr="00C60B27">
        <w:rPr>
          <w:b/>
        </w:rPr>
        <w:t>Ненормированный рабочий день.</w:t>
      </w:r>
    </w:p>
    <w:p w:rsidR="00C60B27" w:rsidRPr="00C60B27" w:rsidRDefault="00C60B27" w:rsidP="00C60B27">
      <w:pPr>
        <w:autoSpaceDE w:val="0"/>
        <w:autoSpaceDN w:val="0"/>
        <w:adjustRightInd w:val="0"/>
        <w:jc w:val="both"/>
        <w:outlineLvl w:val="0"/>
      </w:pPr>
      <w:r w:rsidRPr="00C60B27">
        <w:tab/>
        <w:t>Согласно статьи 97 Трудового кодекса Российской Федерации (далее –ТК РФ) режим ненормированного рабочего дня является одним из вариантов работы за пределами установленной продолжительности рабочего времени.</w:t>
      </w:r>
    </w:p>
    <w:p w:rsidR="00C60B27" w:rsidRPr="00C60B27" w:rsidRDefault="00C60B27" w:rsidP="00C60B27">
      <w:pPr>
        <w:autoSpaceDE w:val="0"/>
        <w:autoSpaceDN w:val="0"/>
        <w:adjustRightInd w:val="0"/>
        <w:jc w:val="both"/>
        <w:outlineLvl w:val="0"/>
      </w:pPr>
    </w:p>
    <w:p w:rsidR="00C60B27" w:rsidRPr="00C60B27" w:rsidRDefault="00C60B27" w:rsidP="00C60B27">
      <w:pPr>
        <w:autoSpaceDE w:val="0"/>
        <w:autoSpaceDN w:val="0"/>
        <w:adjustRightInd w:val="0"/>
        <w:ind w:firstLine="708"/>
        <w:jc w:val="both"/>
      </w:pPr>
      <w:r w:rsidRPr="00C60B27">
        <w:rPr>
          <w:b/>
          <w:u w:val="single"/>
        </w:rPr>
        <w:t>Ненормированный рабочий день</w:t>
      </w:r>
      <w:r w:rsidRPr="00C60B27">
        <w:t xml:space="preserve"> - особый режим работы, в соответствии с которым отдельные работники могут по распоряжению работодателя при необходимости </w:t>
      </w:r>
      <w:r w:rsidRPr="00C60B27">
        <w:t>эпизодически привлекаться</w:t>
      </w:r>
      <w:r w:rsidRPr="00C60B27">
        <w:t xml:space="preserve"> к выполнению своих трудовых функций за пределами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 (ст. 101 ТК РФ).</w:t>
      </w:r>
    </w:p>
    <w:p w:rsidR="00C60B27" w:rsidRPr="00C60B27" w:rsidRDefault="00C60B27" w:rsidP="00C60B27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C60B27">
        <w:t>Работник привлекается к работе в режиме ненормированного рабочего дня в случае, если выполняемая трудовая функция не подлежит нормированию. Если норма выработки установлена - работник привлекается к сверхурочной работе.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/>
          <w:u w:val="single"/>
        </w:rPr>
      </w:pPr>
      <w:r w:rsidRPr="00C60B27">
        <w:rPr>
          <w:b/>
          <w:u w:val="single"/>
        </w:rPr>
        <w:t>Режим ненормированного рабочего дня включает в себя несколько условий.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left="705"/>
        <w:jc w:val="both"/>
      </w:pPr>
      <w:r w:rsidRPr="00C60B27">
        <w:rPr>
          <w:b/>
        </w:rPr>
        <w:t>1)</w:t>
      </w:r>
      <w:r w:rsidRPr="00C60B27">
        <w:t xml:space="preserve"> Работа за пределами установленной работнику продолжительности рабочего времени.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left="709" w:hanging="709"/>
        <w:jc w:val="both"/>
      </w:pPr>
      <w:r w:rsidRPr="00C60B27">
        <w:t xml:space="preserve">    </w:t>
      </w:r>
      <w:r w:rsidRPr="00C60B27">
        <w:tab/>
      </w:r>
      <w:r w:rsidRPr="00C60B27">
        <w:rPr>
          <w:b/>
        </w:rPr>
        <w:t>2)</w:t>
      </w:r>
      <w:r w:rsidRPr="00C60B27">
        <w:t xml:space="preserve"> Работник привлекается к работе сверх продолжительности рабочего времени эпизодически (</w:t>
      </w:r>
      <w:r w:rsidRPr="00C60B27">
        <w:rPr>
          <w:bCs/>
          <w:i/>
        </w:rPr>
        <w:t>эпизодическим судебная практика считает привлечение к работе не более 3 раз в неделю).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left="708" w:firstLine="57"/>
        <w:jc w:val="both"/>
      </w:pPr>
      <w:r w:rsidRPr="00C60B27">
        <w:rPr>
          <w:b/>
        </w:rPr>
        <w:t>3)</w:t>
      </w:r>
      <w:r w:rsidRPr="00C60B27">
        <w:t xml:space="preserve"> Работник привлекается к работе по письменному распоряжению (приказу) работодателя.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left="705"/>
        <w:jc w:val="both"/>
      </w:pPr>
      <w:r w:rsidRPr="00C60B27">
        <w:rPr>
          <w:b/>
        </w:rPr>
        <w:t>4)</w:t>
      </w:r>
      <w:r w:rsidRPr="00C60B27">
        <w:t xml:space="preserve"> Должность работника (или выполняемая работа) включена в перечень должностей с ненормированным рабочим днем.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60B27">
        <w:rPr>
          <w:rStyle w:val="a4"/>
          <w:b w:val="0"/>
        </w:rPr>
        <w:t>В случае если должность работника не включена в перечень должностей с ненормированным рабочим днем, привлечение работника к работе за пределами установленной ему продолжительности рабочего времени будет оплачиваться как сверхурочная работа.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C60B27">
        <w:rPr>
          <w:b/>
        </w:rPr>
        <w:t>5)</w:t>
      </w:r>
      <w:r w:rsidRPr="00C60B27">
        <w:t xml:space="preserve"> За работу в режиме ненормированного рабочего дня работнику предоставляется ежегодный дополнительный оплачиваемый отпуск.</w:t>
      </w:r>
    </w:p>
    <w:p w:rsidR="00C60B27" w:rsidRPr="00C60B27" w:rsidRDefault="00C60B27" w:rsidP="00C60B27">
      <w:pPr>
        <w:autoSpaceDE w:val="0"/>
        <w:autoSpaceDN w:val="0"/>
        <w:adjustRightInd w:val="0"/>
        <w:ind w:firstLine="708"/>
        <w:jc w:val="both"/>
        <w:rPr>
          <w:rStyle w:val="a4"/>
          <w:b w:val="0"/>
        </w:rPr>
      </w:pPr>
      <w:r w:rsidRPr="00C60B27">
        <w:rPr>
          <w:bCs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</w:t>
      </w:r>
      <w:r w:rsidRPr="00C60B27">
        <w:rPr>
          <w:rStyle w:val="a4"/>
          <w:b w:val="0"/>
        </w:rPr>
        <w:t>(ч. 1 ст. 119 ТК РФ).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</w:rPr>
      </w:pPr>
      <w:r w:rsidRPr="00C60B27">
        <w:rPr>
          <w:rStyle w:val="a4"/>
          <w:b w:val="0"/>
          <w:color w:val="000000" w:themeColor="text1"/>
        </w:rPr>
        <w:lastRenderedPageBreak/>
        <w:t>Работодатель обязан предоставлять работнику, замещающему должность, включенную в перечень, ежегодный дополнительный оплачиваемый отпуск независимо от того, привлекался он к работе в режиме ненормированного рабочего дня или нет.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 w:themeColor="text1"/>
        </w:rPr>
      </w:pPr>
      <w:r w:rsidRPr="00C60B27">
        <w:rPr>
          <w:color w:val="000000" w:themeColor="text1"/>
        </w:rPr>
        <w:t>Отказ работодателя от предоставления отпуска за ненормированный рабочий день в связи с тем, что работник не привлекался в течение года к работе в режиме ненормированного рабочего дня, является незаконным.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C60B27">
        <w:rPr>
          <w:rStyle w:val="a4"/>
          <w:b w:val="0"/>
          <w:color w:val="000000" w:themeColor="text1"/>
        </w:rPr>
        <w:t>Работа в режиме ненормированного рабочего дня оплачивается как обычная работа (без применения повышающих ставок).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C60B27">
        <w:rPr>
          <w:color w:val="000000" w:themeColor="text1"/>
        </w:rPr>
        <w:t>Работодатель обязан ознакомить работника с установлением ему режима ненормированного рабочего дня на стадии заключения трудового договора. Кроме того, необходимо ознакомить работника с перечнем должностей с ненормированным рабочим днем, если замещаемая им должность предполагает работу в указанном режиме.</w:t>
      </w:r>
      <w:r w:rsidRPr="00C60B27">
        <w:rPr>
          <w:b/>
          <w:color w:val="000000" w:themeColor="text1"/>
        </w:rPr>
        <w:t> </w:t>
      </w:r>
    </w:p>
    <w:p w:rsidR="00C60B27" w:rsidRPr="00C60B27" w:rsidRDefault="00C60B27" w:rsidP="00C60B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60B27">
        <w:rPr>
          <w:color w:val="000000" w:themeColor="text1"/>
        </w:rPr>
        <w:t>Если работник по собственной инициативе (без приказа/распоряжения работодателя) продолжает выполнение трудовой функции за пределами нормальной продолжительности рабочего времени, такая работа не считается выполненной в режиме ненормированного рабочего времени.</w:t>
      </w:r>
    </w:p>
    <w:p w:rsidR="00C60B27" w:rsidRPr="00C60B27" w:rsidRDefault="00C60B27" w:rsidP="00C60B27">
      <w:pPr>
        <w:autoSpaceDE w:val="0"/>
        <w:autoSpaceDN w:val="0"/>
        <w:adjustRightInd w:val="0"/>
        <w:ind w:firstLine="708"/>
        <w:jc w:val="both"/>
        <w:rPr>
          <w:b/>
        </w:rPr>
      </w:pPr>
      <w:r w:rsidRPr="00C60B27">
        <w:rPr>
          <w:b/>
          <w:shd w:val="clear" w:color="auto" w:fill="FFFFFF"/>
        </w:rPr>
        <w:t xml:space="preserve">Если Вы считаете, что Ваши трудовые права нарушены, Вы можете обратиться </w:t>
      </w:r>
      <w:r w:rsidRPr="00C60B27">
        <w:rPr>
          <w:b/>
        </w:rPr>
        <w:t>по телефонам «Горячей линии»:</w:t>
      </w:r>
    </w:p>
    <w:p w:rsidR="00C60B27" w:rsidRPr="00C60B27" w:rsidRDefault="00C60B27" w:rsidP="00C60B2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C60B27" w:rsidRPr="00C60B27" w:rsidRDefault="00C60B27" w:rsidP="00C60B27">
      <w:pPr>
        <w:jc w:val="both"/>
      </w:pPr>
      <w:r w:rsidRPr="00C60B27">
        <w:t>- 8(39195)2-80-11- администрация Енисейского района;</w:t>
      </w:r>
    </w:p>
    <w:p w:rsidR="00C60B27" w:rsidRPr="00C60B27" w:rsidRDefault="00C60B27" w:rsidP="00C60B27">
      <w:pPr>
        <w:jc w:val="both"/>
      </w:pPr>
    </w:p>
    <w:p w:rsidR="00C60B27" w:rsidRPr="00C60B27" w:rsidRDefault="00C60B27" w:rsidP="00C60B27">
      <w:pPr>
        <w:jc w:val="both"/>
      </w:pPr>
      <w:r w:rsidRPr="00C60B27">
        <w:t>-8 (913) 836-05-</w:t>
      </w:r>
      <w:proofErr w:type="gramStart"/>
      <w:r w:rsidRPr="00C60B27">
        <w:t>00  с</w:t>
      </w:r>
      <w:proofErr w:type="gramEnd"/>
      <w:r w:rsidRPr="00C60B27">
        <w:t xml:space="preserve"> 09.00 до 21.00 Государственная инспекция труда в Красноярском крае (660059, г. Красноярск, ул. Семафорная, д. 433/2);</w:t>
      </w:r>
    </w:p>
    <w:p w:rsidR="00C60B27" w:rsidRPr="00C60B27" w:rsidRDefault="00C60B27" w:rsidP="00C60B27">
      <w:pPr>
        <w:jc w:val="both"/>
      </w:pPr>
    </w:p>
    <w:p w:rsidR="00C60B27" w:rsidRPr="00C60B27" w:rsidRDefault="00C60B27" w:rsidP="00C60B27">
      <w:pPr>
        <w:jc w:val="both"/>
      </w:pPr>
      <w:r w:rsidRPr="00C60B27">
        <w:t xml:space="preserve">- 8(39145)5-37-73 - Управление Пенсионного Фонда Российской Федерации (государственное учреждение) в г. </w:t>
      </w:r>
      <w:proofErr w:type="spellStart"/>
      <w:r w:rsidRPr="00C60B27">
        <w:t>Лесосибирске</w:t>
      </w:r>
      <w:proofErr w:type="spellEnd"/>
      <w:r w:rsidRPr="00C60B27">
        <w:t xml:space="preserve"> Красноярского края (межрайонное);</w:t>
      </w:r>
    </w:p>
    <w:p w:rsidR="00C60B27" w:rsidRPr="00C60B27" w:rsidRDefault="00C60B27" w:rsidP="00C60B27">
      <w:pPr>
        <w:jc w:val="both"/>
      </w:pPr>
      <w:r w:rsidRPr="00C60B27">
        <w:t>- 8(39145)5-26-33 - Межрайонная инспекция ФНС России №9 по Красноярскому краю.</w:t>
      </w: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Default="00C60B27" w:rsidP="00C60B27">
      <w:pPr>
        <w:rPr>
          <w:b/>
        </w:rPr>
      </w:pPr>
    </w:p>
    <w:p w:rsidR="00C60B27" w:rsidRPr="00D10B4D" w:rsidRDefault="00C60B27" w:rsidP="00C60B27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E98A" wp14:editId="2F170F7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C250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60B27" w:rsidRDefault="00C60B27" w:rsidP="00C60B2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60B27" w:rsidRDefault="00C60B27" w:rsidP="00C60B2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C60B27" w:rsidRDefault="00C60B27" w:rsidP="00C60B27"/>
    <w:p w:rsidR="00C60B27" w:rsidRDefault="00C60B27" w:rsidP="00C60B27"/>
    <w:p w:rsidR="00C60B27" w:rsidRDefault="00C60B27" w:rsidP="00C60B27"/>
    <w:p w:rsidR="00C60B27" w:rsidRDefault="00C60B27" w:rsidP="00C60B27"/>
    <w:p w:rsidR="004534E9" w:rsidRDefault="004534E9"/>
    <w:sectPr w:rsidR="0045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7"/>
    <w:rsid w:val="00094A47"/>
    <w:rsid w:val="004534E9"/>
    <w:rsid w:val="00C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5CD43-D3F2-4AB9-B022-3074E50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B27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C60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2022-11-08T06:53:00Z</dcterms:created>
  <dcterms:modified xsi:type="dcterms:W3CDTF">2022-11-08T07:22:00Z</dcterms:modified>
</cp:coreProperties>
</file>