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CD" w:rsidRPr="00826889" w:rsidRDefault="00880ECD" w:rsidP="00880ECD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10124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18 октября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880ECD" w:rsidRDefault="00880ECD" w:rsidP="00880EC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D158D01" wp14:editId="2ECF2E4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0ECD" w:rsidRDefault="00880ECD" w:rsidP="00880EC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158D0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80ECD" w:rsidRDefault="00880ECD" w:rsidP="00880EC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0ECD" w:rsidRDefault="00880ECD" w:rsidP="00880EC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80ECD" w:rsidRDefault="00880ECD" w:rsidP="00880EC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80ECD" w:rsidRPr="004B188F" w:rsidRDefault="00880ECD" w:rsidP="00880ECD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EA471" wp14:editId="616776AA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A20A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80ECD" w:rsidRPr="00F2021C" w:rsidRDefault="00880ECD" w:rsidP="00880ECD"/>
    <w:p w:rsidR="00880ECD" w:rsidRPr="000E6AEA" w:rsidRDefault="00880ECD" w:rsidP="00880ECD">
      <w:pPr>
        <w:shd w:val="clear" w:color="auto" w:fill="FFFFFF"/>
        <w:jc w:val="both"/>
      </w:pPr>
    </w:p>
    <w:p w:rsidR="00880ECD" w:rsidRPr="00880ECD" w:rsidRDefault="00880ECD" w:rsidP="00880ECD">
      <w:pPr>
        <w:jc w:val="right"/>
        <w:rPr>
          <w:b/>
          <w:bCs/>
          <w:sz w:val="28"/>
          <w:szCs w:val="28"/>
        </w:rPr>
      </w:pPr>
    </w:p>
    <w:p w:rsidR="00880ECD" w:rsidRPr="00880ECD" w:rsidRDefault="00880ECD" w:rsidP="00880ECD">
      <w:pPr>
        <w:jc w:val="center"/>
        <w:rPr>
          <w:b/>
          <w:bCs/>
          <w:sz w:val="28"/>
          <w:szCs w:val="28"/>
        </w:rPr>
      </w:pPr>
    </w:p>
    <w:p w:rsidR="00880ECD" w:rsidRPr="00880ECD" w:rsidRDefault="00880ECD" w:rsidP="00880ECD">
      <w:pPr>
        <w:jc w:val="center"/>
        <w:rPr>
          <w:b/>
          <w:bCs/>
          <w:sz w:val="28"/>
          <w:szCs w:val="28"/>
        </w:rPr>
      </w:pPr>
    </w:p>
    <w:p w:rsidR="00880ECD" w:rsidRPr="00880ECD" w:rsidRDefault="00880ECD" w:rsidP="00880ECD">
      <w:pPr>
        <w:jc w:val="center"/>
        <w:rPr>
          <w:b/>
          <w:bCs/>
          <w:sz w:val="28"/>
          <w:szCs w:val="28"/>
        </w:rPr>
      </w:pPr>
      <w:r w:rsidRPr="00880ECD">
        <w:rPr>
          <w:b/>
          <w:noProof/>
          <w:sz w:val="28"/>
          <w:szCs w:val="28"/>
        </w:rPr>
        <w:drawing>
          <wp:inline distT="0" distB="0" distL="0" distR="0" wp14:anchorId="24C6ECEC" wp14:editId="7E7BF299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CD" w:rsidRPr="00880ECD" w:rsidRDefault="00880ECD" w:rsidP="00880ECD">
      <w:pPr>
        <w:jc w:val="center"/>
        <w:rPr>
          <w:b/>
          <w:bCs/>
        </w:rPr>
      </w:pPr>
      <w:r w:rsidRPr="00880ECD">
        <w:rPr>
          <w:b/>
          <w:bCs/>
        </w:rPr>
        <w:t>ШАПКИНСКИЙ СЕЛЬСКИЙ СОВЕТ ДЕПУТАТОВ</w:t>
      </w:r>
    </w:p>
    <w:p w:rsidR="00880ECD" w:rsidRPr="00880ECD" w:rsidRDefault="00880ECD" w:rsidP="00880ECD">
      <w:pPr>
        <w:jc w:val="center"/>
      </w:pPr>
      <w:r w:rsidRPr="00880ECD">
        <w:t>ЕНИСЕЙСКОГО РАЙОНА</w:t>
      </w:r>
    </w:p>
    <w:p w:rsidR="00880ECD" w:rsidRPr="00880ECD" w:rsidRDefault="00880ECD" w:rsidP="00880ECD">
      <w:pPr>
        <w:pBdr>
          <w:bottom w:val="single" w:sz="12" w:space="1" w:color="auto"/>
        </w:pBdr>
        <w:tabs>
          <w:tab w:val="center" w:pos="4677"/>
          <w:tab w:val="right" w:pos="9355"/>
        </w:tabs>
      </w:pPr>
      <w:r w:rsidRPr="00880ECD">
        <w:t xml:space="preserve">                                                       КРАСНОЯРСКОГО КРАЯ                    </w:t>
      </w:r>
      <w:r w:rsidRPr="00880ECD">
        <w:tab/>
      </w:r>
    </w:p>
    <w:p w:rsidR="00880ECD" w:rsidRPr="00880ECD" w:rsidRDefault="00880ECD" w:rsidP="00880ECD">
      <w:pPr>
        <w:jc w:val="right"/>
        <w:rPr>
          <w:b/>
          <w:bCs/>
          <w:sz w:val="20"/>
          <w:szCs w:val="20"/>
        </w:rPr>
      </w:pPr>
      <w:r w:rsidRPr="00880EC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80ECD" w:rsidRPr="00880ECD" w:rsidRDefault="00880ECD" w:rsidP="00880ECD">
      <w:pPr>
        <w:ind w:left="2124"/>
        <w:rPr>
          <w:b/>
          <w:bCs/>
        </w:rPr>
      </w:pPr>
      <w:r w:rsidRPr="00880ECD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880ECD">
        <w:rPr>
          <w:b/>
          <w:bCs/>
        </w:rPr>
        <w:t xml:space="preserve">РЕШЕНИЕ         </w:t>
      </w:r>
    </w:p>
    <w:p w:rsidR="00880ECD" w:rsidRPr="00880ECD" w:rsidRDefault="00880ECD" w:rsidP="00880EC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880ECD">
        <w:t>17.10.2022г.</w:t>
      </w:r>
      <w:r w:rsidRPr="00880ECD">
        <w:tab/>
      </w:r>
      <w:r w:rsidRPr="00880ECD">
        <w:tab/>
        <w:t xml:space="preserve">                                   п. Шапкино</w:t>
      </w:r>
      <w:r w:rsidRPr="00880ECD">
        <w:tab/>
        <w:t xml:space="preserve">                   №28-136р</w:t>
      </w:r>
    </w:p>
    <w:p w:rsidR="00880ECD" w:rsidRPr="00880ECD" w:rsidRDefault="00880ECD" w:rsidP="00880ECD">
      <w:pPr>
        <w:autoSpaceDE w:val="0"/>
        <w:jc w:val="both"/>
        <w:rPr>
          <w:b/>
        </w:rPr>
      </w:pPr>
      <w:r w:rsidRPr="00880ECD">
        <w:rPr>
          <w:b/>
        </w:rPr>
        <w:t xml:space="preserve">Об утверждении Положения об оплате </w:t>
      </w:r>
    </w:p>
    <w:p w:rsidR="00880ECD" w:rsidRPr="00880ECD" w:rsidRDefault="00880ECD" w:rsidP="00880ECD">
      <w:pPr>
        <w:autoSpaceDE w:val="0"/>
        <w:jc w:val="both"/>
        <w:rPr>
          <w:b/>
        </w:rPr>
      </w:pPr>
      <w:r w:rsidRPr="00880ECD">
        <w:rPr>
          <w:b/>
        </w:rPr>
        <w:t xml:space="preserve">труда лиц, замещающих муниципальные </w:t>
      </w:r>
    </w:p>
    <w:p w:rsidR="00880ECD" w:rsidRPr="00880ECD" w:rsidRDefault="00880ECD" w:rsidP="00880ECD">
      <w:pPr>
        <w:autoSpaceDE w:val="0"/>
        <w:jc w:val="both"/>
        <w:rPr>
          <w:b/>
        </w:rPr>
      </w:pPr>
      <w:r w:rsidRPr="00880ECD">
        <w:rPr>
          <w:b/>
        </w:rPr>
        <w:t xml:space="preserve">должности, осуществляющих свои </w:t>
      </w:r>
    </w:p>
    <w:p w:rsidR="00880ECD" w:rsidRPr="00880ECD" w:rsidRDefault="00880ECD" w:rsidP="00880ECD">
      <w:pPr>
        <w:autoSpaceDE w:val="0"/>
        <w:jc w:val="both"/>
        <w:rPr>
          <w:b/>
        </w:rPr>
      </w:pPr>
      <w:r w:rsidRPr="00880ECD">
        <w:rPr>
          <w:b/>
        </w:rPr>
        <w:t xml:space="preserve">полномочия на постоянной основе, и </w:t>
      </w:r>
    </w:p>
    <w:p w:rsidR="00880ECD" w:rsidRPr="00880ECD" w:rsidRDefault="00880ECD" w:rsidP="00880ECD">
      <w:pPr>
        <w:autoSpaceDE w:val="0"/>
        <w:jc w:val="both"/>
        <w:rPr>
          <w:b/>
        </w:rPr>
      </w:pPr>
      <w:r w:rsidRPr="00880ECD">
        <w:rPr>
          <w:b/>
        </w:rPr>
        <w:t>муниципальных служащих Шапкинского</w:t>
      </w:r>
    </w:p>
    <w:p w:rsidR="00880ECD" w:rsidRPr="00880ECD" w:rsidRDefault="00880ECD" w:rsidP="00880ECD">
      <w:pPr>
        <w:autoSpaceDE w:val="0"/>
        <w:jc w:val="both"/>
      </w:pPr>
      <w:r w:rsidRPr="00880ECD">
        <w:rPr>
          <w:b/>
        </w:rPr>
        <w:t>сельсовета</w:t>
      </w:r>
    </w:p>
    <w:p w:rsidR="00880ECD" w:rsidRPr="00880ECD" w:rsidRDefault="00880ECD" w:rsidP="00880ECD">
      <w:pPr>
        <w:autoSpaceDE w:val="0"/>
        <w:jc w:val="both"/>
        <w:rPr>
          <w:i/>
          <w:iCs/>
        </w:rPr>
      </w:pP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Шапкинского сельсовета, Шапкинский сельский Совет депутатов РЕШИЛ:</w:t>
      </w:r>
    </w:p>
    <w:p w:rsidR="00880ECD" w:rsidRPr="00880ECD" w:rsidRDefault="00880ECD" w:rsidP="00880ECD">
      <w:pPr>
        <w:numPr>
          <w:ilvl w:val="0"/>
          <w:numId w:val="1"/>
        </w:numPr>
        <w:contextualSpacing/>
        <w:jc w:val="both"/>
      </w:pPr>
      <w:r w:rsidRPr="00880ECD">
        <w:t>Утвердить Положение об оплате труда лиц, замещающих муниципальные должности, осуществляющих свои полномочия на постоянной основе, и муниципальных служащих Шапкинского сельсовета</w:t>
      </w:r>
      <w:r w:rsidRPr="00880ECD">
        <w:rPr>
          <w:i/>
          <w:iCs/>
        </w:rPr>
        <w:t xml:space="preserve"> </w:t>
      </w:r>
      <w:r w:rsidRPr="00880ECD">
        <w:t>согласно приложению.</w:t>
      </w:r>
    </w:p>
    <w:p w:rsidR="00880ECD" w:rsidRPr="00880ECD" w:rsidRDefault="00880ECD" w:rsidP="00880ECD">
      <w:pPr>
        <w:numPr>
          <w:ilvl w:val="0"/>
          <w:numId w:val="1"/>
        </w:numPr>
        <w:contextualSpacing/>
        <w:jc w:val="both"/>
      </w:pPr>
      <w:r w:rsidRPr="00880ECD">
        <w:t>Считать утратившим силу решение Шапкинского сельского Совета депутатов от 26.01.2017№19-78р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</w:t>
      </w:r>
    </w:p>
    <w:p w:rsidR="00880ECD" w:rsidRPr="00880ECD" w:rsidRDefault="00880ECD" w:rsidP="00880ECD">
      <w:pPr>
        <w:numPr>
          <w:ilvl w:val="0"/>
          <w:numId w:val="1"/>
        </w:numPr>
        <w:contextualSpacing/>
        <w:jc w:val="both"/>
      </w:pPr>
      <w:r w:rsidRPr="00880ECD">
        <w:lastRenderedPageBreak/>
        <w:t>Контроль за исполнением настоящего решения возложить на главу Шапкинского сельсовета Загитову Л.И.</w:t>
      </w:r>
    </w:p>
    <w:p w:rsidR="00880ECD" w:rsidRPr="00880ECD" w:rsidRDefault="00880ECD" w:rsidP="00880ECD">
      <w:pPr>
        <w:numPr>
          <w:ilvl w:val="0"/>
          <w:numId w:val="1"/>
        </w:numPr>
        <w:contextualSpacing/>
        <w:jc w:val="both"/>
      </w:pPr>
      <w:r w:rsidRPr="00880ECD">
        <w:t>Настоящее решение вступает в силу в день, следующий за днем официального опубликования в информационном издании «Шапкинский вестник» и подлежит размещению на официальном сайте администрации Шапкинского сельсовета.</w:t>
      </w:r>
    </w:p>
    <w:p w:rsidR="00880ECD" w:rsidRPr="00880ECD" w:rsidRDefault="00880ECD" w:rsidP="00880ECD">
      <w:pPr>
        <w:jc w:val="both"/>
      </w:pPr>
    </w:p>
    <w:p w:rsidR="00880ECD" w:rsidRPr="00880ECD" w:rsidRDefault="00880ECD" w:rsidP="00880ECD">
      <w:pPr>
        <w:jc w:val="both"/>
      </w:pPr>
    </w:p>
    <w:p w:rsidR="00880ECD" w:rsidRPr="00880ECD" w:rsidRDefault="00880ECD" w:rsidP="00880ECD">
      <w:pPr>
        <w:jc w:val="both"/>
      </w:pPr>
      <w:r w:rsidRPr="00880ECD">
        <w:t>Председатель сельского</w:t>
      </w:r>
    </w:p>
    <w:p w:rsidR="00880ECD" w:rsidRPr="00880ECD" w:rsidRDefault="00880ECD" w:rsidP="00880ECD">
      <w:pPr>
        <w:jc w:val="both"/>
      </w:pPr>
      <w:r w:rsidRPr="00880ECD">
        <w:t xml:space="preserve">Совета депутатов                                                              Глава Шапкинского сельсовета   </w:t>
      </w:r>
    </w:p>
    <w:p w:rsidR="00880ECD" w:rsidRPr="00880ECD" w:rsidRDefault="00880ECD" w:rsidP="00880ECD">
      <w:pPr>
        <w:jc w:val="both"/>
      </w:pPr>
      <w:r w:rsidRPr="00880ECD">
        <w:t xml:space="preserve">   </w:t>
      </w:r>
    </w:p>
    <w:p w:rsidR="00880ECD" w:rsidRPr="00880ECD" w:rsidRDefault="00880ECD" w:rsidP="00880ECD">
      <w:pPr>
        <w:jc w:val="both"/>
      </w:pPr>
      <w:r w:rsidRPr="00880ECD">
        <w:t>________________ А.В. Наконечный                             __________Л.И. Загитова</w:t>
      </w:r>
    </w:p>
    <w:p w:rsidR="00880ECD" w:rsidRPr="00880ECD" w:rsidRDefault="00880ECD" w:rsidP="00880ECD"/>
    <w:p w:rsidR="00880ECD" w:rsidRPr="00880ECD" w:rsidRDefault="00880ECD" w:rsidP="00880ECD"/>
    <w:p w:rsidR="00880ECD" w:rsidRPr="00880ECD" w:rsidRDefault="00880ECD" w:rsidP="00880ECD">
      <w:pPr>
        <w:pageBreakBefore/>
      </w:pPr>
      <w:r w:rsidRPr="00880ECD">
        <w:lastRenderedPageBreak/>
        <w:t xml:space="preserve">                                                                                               Приложение </w:t>
      </w:r>
    </w:p>
    <w:p w:rsidR="00880ECD" w:rsidRPr="00880ECD" w:rsidRDefault="00880ECD" w:rsidP="00880ECD">
      <w:pPr>
        <w:jc w:val="right"/>
      </w:pPr>
      <w:r w:rsidRPr="00880ECD">
        <w:t xml:space="preserve">к решению Шапкинского сельского </w:t>
      </w:r>
    </w:p>
    <w:p w:rsidR="00880ECD" w:rsidRPr="00880ECD" w:rsidRDefault="00880ECD" w:rsidP="00880ECD">
      <w:pPr>
        <w:jc w:val="right"/>
      </w:pPr>
      <w:r w:rsidRPr="00880ECD">
        <w:t>Совета депутатов</w:t>
      </w:r>
    </w:p>
    <w:p w:rsidR="00880ECD" w:rsidRPr="00880ECD" w:rsidRDefault="00880ECD" w:rsidP="00880ECD">
      <w:pPr>
        <w:suppressAutoHyphens/>
        <w:jc w:val="right"/>
        <w:rPr>
          <w:rFonts w:ascii="Calibri" w:hAnsi="Calibri" w:cs="Calibri"/>
          <w:lang w:eastAsia="zh-CN"/>
        </w:rPr>
      </w:pPr>
      <w:r w:rsidRPr="00880ECD">
        <w:rPr>
          <w:rFonts w:cs="Calibri"/>
          <w:lang w:eastAsia="zh-CN"/>
        </w:rPr>
        <w:t xml:space="preserve">               </w:t>
      </w:r>
    </w:p>
    <w:p w:rsidR="00880ECD" w:rsidRPr="00880ECD" w:rsidRDefault="00880ECD" w:rsidP="00880ECD">
      <w:pPr>
        <w:jc w:val="right"/>
      </w:pPr>
      <w:r w:rsidRPr="00880ECD">
        <w:t>от 17.10.2022 № 28-136р</w:t>
      </w:r>
    </w:p>
    <w:p w:rsidR="00880ECD" w:rsidRPr="00880ECD" w:rsidRDefault="00880ECD" w:rsidP="00880ECD">
      <w:pPr>
        <w:jc w:val="center"/>
      </w:pPr>
    </w:p>
    <w:p w:rsidR="00880ECD" w:rsidRPr="00880ECD" w:rsidRDefault="00880ECD" w:rsidP="00880ECD">
      <w:pPr>
        <w:jc w:val="center"/>
      </w:pPr>
      <w:r w:rsidRPr="00880ECD">
        <w:rPr>
          <w:b/>
        </w:rPr>
        <w:t xml:space="preserve">ПОЛОЖЕНИЕ </w:t>
      </w:r>
    </w:p>
    <w:p w:rsidR="00880ECD" w:rsidRPr="00880ECD" w:rsidRDefault="00880ECD" w:rsidP="00880ECD">
      <w:pPr>
        <w:jc w:val="center"/>
      </w:pPr>
      <w:r w:rsidRPr="00880ECD">
        <w:rPr>
          <w:b/>
        </w:rPr>
        <w:t>Об оплате труда лиц, замещающих муниципальные должности, осуществляющих свои полномочия на постоянной основе, и муниципальных служащих в</w:t>
      </w:r>
      <w:r w:rsidRPr="00880ECD">
        <w:t xml:space="preserve"> </w:t>
      </w:r>
      <w:r w:rsidRPr="00880ECD">
        <w:rPr>
          <w:b/>
        </w:rPr>
        <w:t>Шапкинском сельсовете</w:t>
      </w:r>
    </w:p>
    <w:p w:rsidR="00880ECD" w:rsidRPr="00880ECD" w:rsidRDefault="00880ECD" w:rsidP="00880ECD">
      <w:pPr>
        <w:jc w:val="center"/>
        <w:rPr>
          <w:b/>
          <w:i/>
          <w:iCs/>
        </w:rPr>
      </w:pPr>
    </w:p>
    <w:p w:rsidR="00880ECD" w:rsidRPr="00880ECD" w:rsidRDefault="00880ECD" w:rsidP="00880ECD">
      <w:pPr>
        <w:jc w:val="center"/>
        <w:rPr>
          <w:b/>
          <w:i/>
          <w:iCs/>
        </w:rPr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t>Статья 1. Общие положения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ind w:firstLine="709"/>
        <w:jc w:val="both"/>
      </w:pPr>
      <w:r w:rsidRPr="00880ECD">
        <w:t xml:space="preserve">Настоящее Положение устанавливает размеры и условия оплаты труда лиц, замещающих муниципальные должности, осуществляющих свои полномочия на постоянной основе (далее – лица, замещающие муниципальные должности), и муниципальных служащих в </w:t>
      </w:r>
      <w:r w:rsidRPr="00880ECD">
        <w:rPr>
          <w:bCs/>
        </w:rPr>
        <w:t>Шапкинском сельсовете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 xml:space="preserve"> 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b/>
          <w:lang w:eastAsia="zh-CN"/>
        </w:rPr>
        <w:t>Статья 2. Отнесение к группе муниципальных образований края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b/>
          <w:lang w:eastAsia="zh-CN"/>
        </w:rPr>
      </w:pPr>
    </w:p>
    <w:p w:rsidR="00880ECD" w:rsidRPr="00880ECD" w:rsidRDefault="00880ECD" w:rsidP="00880ECD">
      <w:pPr>
        <w:ind w:firstLine="709"/>
        <w:jc w:val="both"/>
      </w:pPr>
      <w:r w:rsidRPr="00880ECD">
        <w:t>1. В целях настоящего Положения признается, что Шапкинский сельсовет</w:t>
      </w:r>
      <w:r w:rsidRPr="00880ECD">
        <w:rPr>
          <w:i/>
          <w:iCs/>
        </w:rPr>
        <w:t xml:space="preserve"> </w:t>
      </w:r>
      <w:r w:rsidRPr="00880ECD">
        <w:t>относится к</w:t>
      </w:r>
      <w:r w:rsidRPr="00880ECD">
        <w:rPr>
          <w:lang w:val="en-US"/>
        </w:rPr>
        <w:t>VIII</w:t>
      </w:r>
      <w:r w:rsidRPr="00880ECD">
        <w:t xml:space="preserve"> 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880ECD" w:rsidRPr="00880ECD" w:rsidRDefault="00880ECD" w:rsidP="00880ECD">
      <w:pPr>
        <w:suppressAutoHyphens/>
        <w:autoSpaceDE w:val="0"/>
        <w:jc w:val="both"/>
        <w:rPr>
          <w:lang w:eastAsia="zh-CN"/>
        </w:rPr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t>Статья 3. Оплата труда лиц, замещающих муниципальные должности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 xml:space="preserve">1. Оплата труда </w:t>
      </w:r>
      <w:bookmarkStart w:id="0" w:name="_Hlk97880715"/>
      <w:r w:rsidRPr="00880ECD">
        <w:t>лиц, замещающих муниципальные должности</w:t>
      </w:r>
      <w:bookmarkEnd w:id="0"/>
      <w:r w:rsidRPr="00880ECD">
        <w:t>, состоит из денежного вознаграждения и ежемесячного денежного поощрения.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 настоящему Положению.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>3. Для лиц, замещающих муниципальные должности,</w:t>
      </w:r>
      <w:r w:rsidRPr="00880ECD">
        <w:rPr>
          <w:i/>
        </w:rPr>
        <w:t xml:space="preserve"> </w:t>
      </w:r>
      <w:r w:rsidRPr="00880ECD">
        <w:rPr>
          <w:iCs/>
        </w:rPr>
        <w:t>за исключением главы Шапкинского сельсовета</w:t>
      </w:r>
      <w:r w:rsidRPr="00880ECD">
        <w:rPr>
          <w:i/>
        </w:rPr>
        <w:t xml:space="preserve"> </w:t>
      </w:r>
      <w:r w:rsidRPr="00880ECD">
        <w:t>(далее – должностные лица)</w:t>
      </w:r>
      <w:r w:rsidRPr="00880ECD">
        <w:rPr>
          <w:iCs/>
        </w:rPr>
        <w:t>,</w:t>
      </w:r>
      <w:r w:rsidRPr="00880ECD">
        <w:t xml:space="preserve"> </w:t>
      </w:r>
      <w:r w:rsidRPr="00880ECD">
        <w:rPr>
          <w:iCs/>
        </w:rPr>
        <w:t>дополнительно к денежному</w:t>
      </w:r>
      <w:r w:rsidRPr="00880ECD">
        <w:rPr>
          <w:i/>
        </w:rPr>
        <w:t xml:space="preserve"> </w:t>
      </w:r>
      <w:r w:rsidRPr="00880ECD">
        <w:rPr>
          <w:iCs/>
        </w:rPr>
        <w:t>вознаграждению и ежемесячному денежному поощрению могут выплачиваться премии.</w:t>
      </w:r>
      <w:r w:rsidRPr="00880ECD">
        <w:rPr>
          <w:i/>
        </w:rPr>
        <w:t xml:space="preserve"> 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 xml:space="preserve">4. Премирование </w:t>
      </w:r>
      <w:r w:rsidRPr="00880ECD">
        <w:rPr>
          <w:iCs/>
        </w:rPr>
        <w:t>должностных лиц,</w:t>
      </w:r>
      <w:r w:rsidRPr="00880ECD">
        <w:rPr>
          <w:i/>
        </w:rPr>
        <w:t xml:space="preserve"> </w:t>
      </w:r>
      <w:r w:rsidRPr="00880ECD">
        <w:t>осуществляется в зависимости от следующих критериев: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1) в Шапкинском сельском Совете депутатов</w:t>
      </w:r>
      <w:r w:rsidRPr="00880ECD">
        <w:rPr>
          <w:i/>
        </w:rPr>
        <w:t>: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rFonts w:eastAsia="Calibri"/>
          <w:lang w:eastAsia="en-US"/>
        </w:rPr>
        <w:t>личного вклада должностного лица в обеспечение эффективности правотворческой деятельности Шапкинского сельского Совета депутатов, выполнение задач, возложенных на Шапкинский сельский Совет депутатов;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rFonts w:eastAsia="Calibri"/>
          <w:lang w:eastAsia="en-US"/>
        </w:rPr>
        <w:t>выполнения в полном объеме и на высоком профессиональном уровне поручений Шапкинского сельского Совета депутатов, комиссий</w:t>
      </w:r>
      <w:r w:rsidRPr="00880ECD">
        <w:rPr>
          <w:rFonts w:eastAsia="Calibri"/>
        </w:rPr>
        <w:t xml:space="preserve"> Шапкинского сельского Совета депутатов</w:t>
      </w:r>
      <w:r w:rsidRPr="00880ECD">
        <w:rPr>
          <w:rFonts w:eastAsia="Calibri"/>
          <w:lang w:eastAsia="en-US"/>
        </w:rPr>
        <w:t>, председателя Шапкинского сельского Совета депутатов;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rFonts w:eastAsia="Calibri"/>
          <w:lang w:eastAsia="en-US"/>
        </w:rPr>
        <w:t>степени и качества подготовки проектов муниципальных нормативных правовых актов, законопроектов;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rFonts w:eastAsia="Calibri"/>
          <w:lang w:eastAsia="en-US"/>
        </w:rPr>
        <w:t>эффективности принимаемых мер по обеспечению прав, свобод и законных интересов граждан;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lastRenderedPageBreak/>
        <w:t>Премия должностному лицу устанавливается при наличии хотя бы одного из критериев, указанных в подпункте 1 настоящего пункта.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5. Конкретный размер премии должностному лицу устанавливается решением Шапкинского сельского Совета депутатов</w:t>
      </w:r>
      <w:r w:rsidRPr="00880ECD">
        <w:rPr>
          <w:i/>
        </w:rPr>
        <w:t xml:space="preserve">. </w:t>
      </w:r>
      <w:r w:rsidRPr="00880ECD">
        <w:t>Размер премии должностному лицу может устанавливаться как в абсолютном размере, так и кратно денежному вознаграждению должностного лица.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 xml:space="preserve">6. </w:t>
      </w:r>
      <w:r w:rsidRPr="00880ECD">
        <w:rPr>
          <w:iCs/>
        </w:rPr>
        <w:t>П</w:t>
      </w:r>
      <w:r w:rsidRPr="00880ECD">
        <w:t>ремия должностному лицу устанавливается</w:t>
      </w:r>
      <w:r w:rsidRPr="00880ECD">
        <w:rPr>
          <w:i/>
        </w:rPr>
        <w:t xml:space="preserve"> </w:t>
      </w:r>
      <w:r w:rsidRPr="00880ECD">
        <w:rPr>
          <w:iCs/>
        </w:rPr>
        <w:t xml:space="preserve">на основании </w:t>
      </w:r>
      <w:r w:rsidRPr="00880ECD">
        <w:t>заключения, принимаемого депутатской комиссией по итогам рассмотрения сведений о результатах работы должностного лица (далее – сведения), представленных в инициативном порядке руководителями органов местного самоуправления, главой Шапкинского сельсовета, депутатами Шапкинского сельсовета.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Сведения направляются или подаются в письменной форме нарочно, заказным письмом с уведомлением о вручении или посредством электронной почты в срок, обеспечивающий включение вопроса о выплате премии должностному лицу в повестку заседания Шапкинского сельского Совета депутатов</w:t>
      </w:r>
      <w:r w:rsidRPr="00880ECD">
        <w:rPr>
          <w:i/>
          <w:iCs/>
        </w:rPr>
        <w:t xml:space="preserve">. </w:t>
      </w:r>
    </w:p>
    <w:p w:rsidR="00880ECD" w:rsidRPr="00880ECD" w:rsidRDefault="00880ECD" w:rsidP="00880ECD">
      <w:pPr>
        <w:ind w:firstLine="709"/>
        <w:jc w:val="both"/>
        <w:textAlignment w:val="baseline"/>
      </w:pPr>
      <w:r w:rsidRPr="00880ECD">
        <w:t xml:space="preserve">Депутатская комиссия в течение </w:t>
      </w:r>
      <w:r w:rsidRPr="00880ECD">
        <w:rPr>
          <w:iCs/>
        </w:rPr>
        <w:t>3 рабочих дней</w:t>
      </w:r>
      <w:r w:rsidRPr="00880ECD">
        <w:t xml:space="preserve"> рассматривает сведения и подготавливает заключение, в котором должны содержаться выводы о возможности выплаты премии конкретному должностному лицу, а также предложения о ее размере.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 xml:space="preserve">7. </w:t>
      </w:r>
      <w:r w:rsidRPr="00880ECD">
        <w:t xml:space="preserve">Премия должностному лицу не может быть установлена при допущении в расчетном периоде факта несоблюдения должностным лицом, ограничений, запретов, неисполнения обязанностей, установленных законодательством о противодействии коррупции. 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 xml:space="preserve">8. </w:t>
      </w:r>
      <w:r w:rsidRPr="00880ECD">
        <w:rPr>
          <w:rFonts w:eastAsia="Calibri"/>
          <w:iCs/>
          <w:lang w:eastAsia="en-US"/>
        </w:rPr>
        <w:t xml:space="preserve">Установление и выплата премии должностному лицу производятся в пределах средств и с учетом нормативов формирования расходов на оплату труда лиц, </w:t>
      </w:r>
      <w:r w:rsidRPr="00880ECD">
        <w:rPr>
          <w:iCs/>
        </w:rPr>
        <w:t>замещающих муниципальные должности</w:t>
      </w:r>
      <w:r w:rsidRPr="00880ECD">
        <w:rPr>
          <w:rFonts w:eastAsia="Calibri"/>
          <w:iCs/>
          <w:lang w:eastAsia="en-US"/>
        </w:rPr>
        <w:t xml:space="preserve">, установленных </w:t>
      </w:r>
      <w:r w:rsidRPr="00880ECD">
        <w:t>Постановлением № 512-п</w:t>
      </w:r>
      <w:r w:rsidRPr="00880ECD">
        <w:rPr>
          <w:rFonts w:eastAsia="Calibri"/>
          <w:iCs/>
          <w:lang w:eastAsia="en-US"/>
        </w:rPr>
        <w:t>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9</w:t>
      </w:r>
      <w:r w:rsidRPr="00880ECD">
        <w:rPr>
          <w:i/>
          <w:iCs/>
        </w:rPr>
        <w:t xml:space="preserve">. </w:t>
      </w:r>
      <w:r w:rsidRPr="00880ECD">
        <w:t>Объем средств, предусматриваемый на выплаты премии, не может быть использован на иные цели.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10. Премия должностному лицу выплачивается к денежному вознаграждению и ежемесячному денежному поощрению по итогам осуществления должностным лицом полномочий за квартал</w:t>
      </w:r>
      <w:r w:rsidRPr="00880ECD">
        <w:rPr>
          <w:i/>
        </w:rPr>
        <w:t>.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11. 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t>Статья 4. Денежное содержание муниципальных служащих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1. Оплата труда муниципального служащего производится в виде денежного содержания.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2. В состав денежного содержания включаются:</w:t>
      </w:r>
    </w:p>
    <w:p w:rsidR="00880ECD" w:rsidRPr="00880ECD" w:rsidRDefault="00880ECD" w:rsidP="00880ECD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должностной оклад;</w:t>
      </w:r>
    </w:p>
    <w:p w:rsidR="00880ECD" w:rsidRPr="00880ECD" w:rsidRDefault="00880ECD" w:rsidP="00880ECD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ежемесячная надбавка за классный чин;</w:t>
      </w:r>
    </w:p>
    <w:p w:rsidR="00880ECD" w:rsidRPr="00880ECD" w:rsidRDefault="00880ECD" w:rsidP="00880ECD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ежемесячная надбавка за особые условия муниципальной службы;</w:t>
      </w:r>
    </w:p>
    <w:p w:rsidR="00880ECD" w:rsidRPr="00880ECD" w:rsidRDefault="00880ECD" w:rsidP="00880ECD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ежемесячная надбавка за выслугу лет;</w:t>
      </w:r>
    </w:p>
    <w:p w:rsidR="00880ECD" w:rsidRPr="00880ECD" w:rsidRDefault="00880ECD" w:rsidP="00880ECD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ежемесячное денежное поощрение;</w:t>
      </w:r>
    </w:p>
    <w:p w:rsidR="00880ECD" w:rsidRPr="00880ECD" w:rsidRDefault="00880ECD" w:rsidP="00880ECD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880ECD" w:rsidRPr="00880ECD" w:rsidRDefault="00880ECD" w:rsidP="00880ECD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премии;</w:t>
      </w:r>
    </w:p>
    <w:p w:rsidR="00880ECD" w:rsidRPr="00880ECD" w:rsidRDefault="00880ECD" w:rsidP="00880ECD">
      <w:pPr>
        <w:numPr>
          <w:ilvl w:val="0"/>
          <w:numId w:val="2"/>
        </w:numPr>
        <w:suppressAutoHyphens/>
        <w:autoSpaceDE w:val="0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lastRenderedPageBreak/>
        <w:t>9) материальная помощь;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 xml:space="preserve">10) </w:t>
      </w:r>
      <w:r w:rsidRPr="00880ECD">
        <w:rPr>
          <w:bCs/>
          <w:lang w:eastAsia="zh-CN"/>
        </w:rPr>
        <w:t>иные выплаты в соответствии с федеральными законами</w:t>
      </w:r>
      <w:r w:rsidRPr="00880ECD">
        <w:rPr>
          <w:lang w:eastAsia="zh-CN"/>
        </w:rPr>
        <w:t>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880ECD" w:rsidRPr="00880ECD" w:rsidRDefault="00880ECD" w:rsidP="00880ECD">
      <w:pPr>
        <w:autoSpaceDE w:val="0"/>
        <w:ind w:firstLine="709"/>
        <w:jc w:val="both"/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t>Статья 5. Должностные оклады муниципальных служащих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Должностные оклады муниципальных служащих устанавливаются в следующих размерах:</w:t>
      </w:r>
    </w:p>
    <w:tbl>
      <w:tblPr>
        <w:tblW w:w="94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2"/>
        <w:gridCol w:w="3115"/>
      </w:tblGrid>
      <w:tr w:rsidR="00880ECD" w:rsidRPr="00880ECD" w:rsidTr="00DC19E8">
        <w:trPr>
          <w:trHeight w:val="312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0ECD" w:rsidRPr="00880ECD" w:rsidRDefault="00880ECD" w:rsidP="00880ECD">
            <w:pPr>
              <w:suppressAutoHyphens/>
              <w:autoSpaceDE w:val="0"/>
              <w:ind w:firstLine="709"/>
              <w:jc w:val="center"/>
              <w:rPr>
                <w:lang w:eastAsia="zh-CN"/>
              </w:rPr>
            </w:pPr>
            <w:r w:rsidRPr="00880ECD">
              <w:rPr>
                <w:lang w:eastAsia="zh-CN"/>
              </w:rPr>
              <w:t>Наименование должности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0ECD" w:rsidRPr="00880ECD" w:rsidRDefault="00880ECD" w:rsidP="00880ECD">
            <w:pPr>
              <w:suppressAutoHyphens/>
              <w:autoSpaceDE w:val="0"/>
              <w:ind w:firstLine="709"/>
              <w:jc w:val="center"/>
              <w:rPr>
                <w:i/>
                <w:lang w:eastAsia="zh-CN"/>
              </w:rPr>
            </w:pPr>
            <w:r w:rsidRPr="00880ECD">
              <w:rPr>
                <w:lang w:eastAsia="zh-CN"/>
              </w:rPr>
              <w:t>Должностной оклад (</w:t>
            </w:r>
            <w:proofErr w:type="spellStart"/>
            <w:r w:rsidRPr="00880ECD">
              <w:rPr>
                <w:lang w:eastAsia="zh-CN"/>
              </w:rPr>
              <w:t>руб</w:t>
            </w:r>
            <w:proofErr w:type="spellEnd"/>
            <w:r w:rsidRPr="00880ECD">
              <w:rPr>
                <w:lang w:eastAsia="zh-CN"/>
              </w:rPr>
              <w:t>)</w:t>
            </w:r>
          </w:p>
        </w:tc>
      </w:tr>
      <w:tr w:rsidR="00880ECD" w:rsidRPr="00880ECD" w:rsidTr="00DC19E8">
        <w:trPr>
          <w:trHeight w:val="240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suppressAutoHyphens/>
              <w:autoSpaceDE w:val="0"/>
              <w:snapToGrid w:val="0"/>
              <w:ind w:firstLine="709"/>
              <w:rPr>
                <w:lang w:eastAsia="zh-CN"/>
              </w:rPr>
            </w:pPr>
            <w:r w:rsidRPr="00880ECD">
              <w:rPr>
                <w:lang w:eastAsia="zh-CN"/>
              </w:rPr>
              <w:t>Заместитель главы сельсовета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snapToGrid w:val="0"/>
              <w:ind w:firstLine="709"/>
            </w:pPr>
            <w:r w:rsidRPr="00880ECD">
              <w:t>5642,00</w:t>
            </w:r>
          </w:p>
        </w:tc>
      </w:tr>
      <w:tr w:rsidR="00880ECD" w:rsidRPr="00880ECD" w:rsidTr="00DC19E8">
        <w:trPr>
          <w:trHeight w:val="270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suppressAutoHyphens/>
              <w:autoSpaceDE w:val="0"/>
              <w:snapToGrid w:val="0"/>
              <w:ind w:firstLine="709"/>
              <w:rPr>
                <w:lang w:eastAsia="zh-CN"/>
              </w:rPr>
            </w:pPr>
            <w:r w:rsidRPr="00880ECD">
              <w:rPr>
                <w:lang w:eastAsia="zh-CN"/>
              </w:rPr>
              <w:t>Главный бухгалтер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snapToGrid w:val="0"/>
              <w:ind w:firstLine="709"/>
            </w:pPr>
            <w:r w:rsidRPr="00880ECD">
              <w:t>5105,00</w:t>
            </w:r>
          </w:p>
        </w:tc>
      </w:tr>
      <w:tr w:rsidR="00880ECD" w:rsidRPr="00880ECD" w:rsidTr="00DC19E8">
        <w:trPr>
          <w:trHeight w:val="265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suppressAutoHyphens/>
              <w:autoSpaceDE w:val="0"/>
              <w:snapToGrid w:val="0"/>
              <w:ind w:firstLine="709"/>
              <w:rPr>
                <w:lang w:eastAsia="zh-CN"/>
              </w:rPr>
            </w:pPr>
            <w:r w:rsidRPr="00880ECD">
              <w:rPr>
                <w:lang w:eastAsia="zh-CN"/>
              </w:rPr>
              <w:t>Специалист 2 категории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snapToGrid w:val="0"/>
              <w:ind w:firstLine="709"/>
            </w:pPr>
            <w:r w:rsidRPr="00880ECD">
              <w:t>3779,00</w:t>
            </w:r>
          </w:p>
        </w:tc>
      </w:tr>
    </w:tbl>
    <w:p w:rsidR="00880ECD" w:rsidRPr="00880ECD" w:rsidRDefault="00880ECD" w:rsidP="00880ECD">
      <w:pPr>
        <w:suppressAutoHyphens/>
        <w:autoSpaceDE w:val="0"/>
        <w:ind w:firstLine="709"/>
        <w:jc w:val="both"/>
        <w:rPr>
          <w:lang w:eastAsia="zh-CN"/>
        </w:rPr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t>Статья 6. Ежемесячная надбавка за классный чин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1. Муниципальным служащим к должностным окладам выплачивается ежемесячная надбавка за классный чин в следующих размерах: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 xml:space="preserve">а) за классный чин 1-го класса - </w:t>
      </w:r>
      <w:r w:rsidRPr="00880ECD">
        <w:rPr>
          <w:i/>
          <w:lang w:eastAsia="zh-CN"/>
        </w:rPr>
        <w:t>35</w:t>
      </w:r>
      <w:r w:rsidRPr="00880ECD">
        <w:rPr>
          <w:lang w:eastAsia="zh-CN"/>
        </w:rPr>
        <w:t>процентов</w:t>
      </w:r>
      <w:r w:rsidRPr="00880ECD">
        <w:rPr>
          <w:i/>
          <w:lang w:eastAsia="zh-CN"/>
        </w:rPr>
        <w:t>;</w:t>
      </w:r>
      <w:r w:rsidRPr="00880ECD">
        <w:rPr>
          <w:i/>
          <w:vertAlign w:val="superscript"/>
          <w:lang w:eastAsia="zh-CN"/>
        </w:rPr>
        <w:t xml:space="preserve"> 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 xml:space="preserve">б) за классный чин 2-го класса - </w:t>
      </w:r>
      <w:r w:rsidRPr="00880ECD">
        <w:rPr>
          <w:i/>
          <w:lang w:eastAsia="zh-CN"/>
        </w:rPr>
        <w:t>33</w:t>
      </w:r>
      <w:r w:rsidRPr="00880ECD">
        <w:rPr>
          <w:lang w:eastAsia="zh-CN"/>
        </w:rPr>
        <w:t>процентов;</w:t>
      </w:r>
      <w:r w:rsidRPr="00880ECD">
        <w:rPr>
          <w:i/>
          <w:vertAlign w:val="superscript"/>
          <w:lang w:eastAsia="zh-CN"/>
        </w:rPr>
        <w:t xml:space="preserve"> 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 xml:space="preserve">в) за классный чин 3-го класса - </w:t>
      </w:r>
      <w:r w:rsidRPr="00880ECD">
        <w:rPr>
          <w:i/>
          <w:lang w:eastAsia="zh-CN"/>
        </w:rPr>
        <w:t>25</w:t>
      </w:r>
      <w:r w:rsidRPr="00880ECD">
        <w:rPr>
          <w:lang w:eastAsia="zh-CN"/>
        </w:rPr>
        <w:t>процентов.</w:t>
      </w:r>
      <w:r w:rsidRPr="00880ECD">
        <w:rPr>
          <w:i/>
          <w:vertAlign w:val="superscript"/>
          <w:lang w:eastAsia="zh-CN"/>
        </w:rPr>
        <w:t xml:space="preserve"> 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 xml:space="preserve">2. </w:t>
      </w:r>
      <w:r w:rsidRPr="00880ECD">
        <w:rPr>
          <w:bCs/>
        </w:rPr>
        <w:t>Ежемесячная надбавка за классный чин выплачивается, начиная с расчетного периода, в котором в порядке, установленном Законом Красноярского края</w:t>
      </w:r>
      <w:r w:rsidRPr="00880ECD">
        <w:t xml:space="preserve"> от 24.04.2008 № 5-1565 «Об особенностях правового регулирования муниципальной службы в Красноярском крае», </w:t>
      </w:r>
      <w:r w:rsidRPr="00880ECD">
        <w:rPr>
          <w:bCs/>
        </w:rPr>
        <w:t>муниципальному служащему присвоен (сохранен) соответствующий классный чин.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lang w:eastAsia="zh-CN"/>
        </w:rPr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t>Статья 7. Ежемесячная надбавка за особые условия муниципальной службы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Размеры ежемесячной надбавки за особые условия муниципальной службы составляют:</w:t>
      </w:r>
    </w:p>
    <w:p w:rsidR="00880ECD" w:rsidRPr="00880ECD" w:rsidRDefault="00880ECD" w:rsidP="00880ECD">
      <w:pPr>
        <w:suppressAutoHyphens/>
        <w:autoSpaceDE w:val="0"/>
        <w:jc w:val="both"/>
        <w:rPr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80"/>
      </w:tblGrid>
      <w:tr w:rsidR="00880ECD" w:rsidRPr="00880ECD" w:rsidTr="00DC19E8">
        <w:trPr>
          <w:trHeight w:val="360"/>
        </w:trPr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880ECD">
              <w:rPr>
                <w:lang w:eastAsia="zh-CN"/>
              </w:rPr>
              <w:t xml:space="preserve">Размеры надбавок за особые условия    </w:t>
            </w:r>
            <w:r w:rsidRPr="00880ECD">
              <w:rPr>
                <w:lang w:eastAsia="zh-CN"/>
              </w:rPr>
              <w:br/>
              <w:t>муниципальной службы (процентов к должностному окладу)</w:t>
            </w:r>
          </w:p>
        </w:tc>
      </w:tr>
      <w:tr w:rsidR="00880ECD" w:rsidRPr="00880ECD" w:rsidTr="00DC19E8">
        <w:trPr>
          <w:trHeight w:val="52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880ECD">
              <w:rPr>
                <w:lang w:eastAsia="zh-CN"/>
              </w:rPr>
              <w:t>Группа должности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rFonts w:ascii="Arial" w:hAnsi="Arial" w:cs="Arial"/>
                <w:lang w:eastAsia="zh-CN"/>
              </w:rPr>
            </w:pPr>
            <w:r w:rsidRPr="00880ECD">
              <w:rPr>
                <w:lang w:eastAsia="zh-CN"/>
              </w:rPr>
              <w:t>Размер надбавки</w:t>
            </w:r>
          </w:p>
        </w:tc>
      </w:tr>
      <w:tr w:rsidR="00880ECD" w:rsidRPr="00880ECD" w:rsidTr="00DC19E8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0ECD" w:rsidRPr="00880ECD" w:rsidRDefault="00880ECD" w:rsidP="00880EC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80ECD">
              <w:rPr>
                <w:lang w:eastAsia="zh-CN"/>
              </w:rPr>
              <w:t xml:space="preserve">Высшая                     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suppressAutoHyphens/>
              <w:autoSpaceDE w:val="0"/>
              <w:snapToGrid w:val="0"/>
              <w:ind w:left="155"/>
              <w:rPr>
                <w:lang w:eastAsia="zh-CN"/>
              </w:rPr>
            </w:pPr>
            <w:r w:rsidRPr="00880ECD">
              <w:rPr>
                <w:lang w:eastAsia="zh-CN"/>
              </w:rPr>
              <w:t>70</w:t>
            </w:r>
          </w:p>
        </w:tc>
      </w:tr>
      <w:tr w:rsidR="00880ECD" w:rsidRPr="00880ECD" w:rsidTr="00DC19E8">
        <w:trPr>
          <w:trHeight w:val="273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0ECD" w:rsidRPr="00880ECD" w:rsidRDefault="00880ECD" w:rsidP="00880EC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80ECD">
              <w:rPr>
                <w:lang w:eastAsia="zh-CN"/>
              </w:rPr>
              <w:t xml:space="preserve">Главная и ведущая          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suppressAutoHyphens/>
              <w:autoSpaceDE w:val="0"/>
              <w:snapToGrid w:val="0"/>
              <w:ind w:left="155"/>
              <w:rPr>
                <w:lang w:eastAsia="zh-CN"/>
              </w:rPr>
            </w:pPr>
            <w:r w:rsidRPr="00880ECD">
              <w:rPr>
                <w:lang w:eastAsia="zh-CN"/>
              </w:rPr>
              <w:t>60</w:t>
            </w:r>
          </w:p>
        </w:tc>
      </w:tr>
      <w:tr w:rsidR="00880ECD" w:rsidRPr="00880ECD" w:rsidTr="00DC19E8">
        <w:trPr>
          <w:trHeight w:val="24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0ECD" w:rsidRPr="00880ECD" w:rsidRDefault="00880ECD" w:rsidP="00880EC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880ECD">
              <w:rPr>
                <w:lang w:eastAsia="zh-CN"/>
              </w:rPr>
              <w:t xml:space="preserve">Старшая и младшая          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suppressAutoHyphens/>
              <w:autoSpaceDE w:val="0"/>
              <w:snapToGrid w:val="0"/>
              <w:ind w:left="155"/>
              <w:rPr>
                <w:lang w:eastAsia="zh-CN"/>
              </w:rPr>
            </w:pPr>
            <w:r w:rsidRPr="00880ECD">
              <w:rPr>
                <w:lang w:eastAsia="zh-CN"/>
              </w:rPr>
              <w:t>40</w:t>
            </w:r>
          </w:p>
        </w:tc>
      </w:tr>
    </w:tbl>
    <w:p w:rsidR="00880ECD" w:rsidRPr="00880ECD" w:rsidRDefault="00880ECD" w:rsidP="00880ECD">
      <w:pPr>
        <w:suppressAutoHyphens/>
        <w:autoSpaceDE w:val="0"/>
        <w:jc w:val="both"/>
        <w:rPr>
          <w:rFonts w:ascii="Courier New" w:hAnsi="Courier New" w:cs="Courier New"/>
          <w:b/>
          <w:lang w:eastAsia="zh-CN"/>
        </w:rPr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t>Статья 8. Ежемесячная надбавка за выслугу лет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Размеры ежемесячной надбавки за выслугу лет на муниципальной службе к должностному окладу составляют: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а) при стаже муниципальной службы от 1 до 5 лет – 10 процентов: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б) при стаже муниципальной службы от 5 до 10 лет –</w:t>
      </w:r>
      <w:r w:rsidRPr="00880ECD">
        <w:rPr>
          <w:i/>
          <w:lang w:eastAsia="zh-CN"/>
        </w:rPr>
        <w:t xml:space="preserve"> </w:t>
      </w:r>
      <w:r w:rsidRPr="00880ECD">
        <w:rPr>
          <w:lang w:eastAsia="zh-CN"/>
        </w:rPr>
        <w:t>15 процентов;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в) при стаже муниципальной службы от 10 до 15 лет -20 процентов;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880ECD">
        <w:rPr>
          <w:lang w:eastAsia="zh-CN"/>
        </w:rPr>
        <w:t>г) при стаже муниципальной службы свыше 15 лет – 30 процентов.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lang w:eastAsia="zh-CN"/>
        </w:rPr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t>Статья 9. Размеры ежемесячного денежного поощрения муниципальных служащих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numPr>
          <w:ilvl w:val="0"/>
          <w:numId w:val="3"/>
        </w:numPr>
        <w:suppressAutoHyphens/>
        <w:autoSpaceDE w:val="0"/>
        <w:ind w:firstLine="709"/>
        <w:jc w:val="both"/>
        <w:rPr>
          <w:b/>
        </w:rPr>
      </w:pPr>
      <w:r w:rsidRPr="00880ECD">
        <w:t xml:space="preserve">Размеры ежемесячного денежного поощрения составляют: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05"/>
      </w:tblGrid>
      <w:tr w:rsidR="00880ECD" w:rsidRPr="00880ECD" w:rsidTr="00DC19E8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880ECD">
              <w:rPr>
                <w:lang w:eastAsia="zh-CN"/>
              </w:rPr>
              <w:t xml:space="preserve">Размеры денежного поощрения    </w:t>
            </w:r>
            <w:r w:rsidRPr="00880ECD">
              <w:rPr>
                <w:lang w:eastAsia="zh-CN"/>
              </w:rPr>
              <w:br/>
            </w:r>
          </w:p>
        </w:tc>
      </w:tr>
      <w:tr w:rsidR="00880ECD" w:rsidRPr="00880ECD" w:rsidTr="00DC19E8">
        <w:trPr>
          <w:trHeight w:val="52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0ECD" w:rsidRPr="00880ECD" w:rsidRDefault="00880ECD" w:rsidP="00880EC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880ECD">
              <w:rPr>
                <w:lang w:eastAsia="zh-CN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880ECD">
              <w:rPr>
                <w:lang w:eastAsia="zh-CN"/>
              </w:rPr>
              <w:t>Группа муниципального образования (согласно ст. 2 настоявшего положения)</w:t>
            </w:r>
          </w:p>
        </w:tc>
      </w:tr>
      <w:tr w:rsidR="00880ECD" w:rsidRPr="00880ECD" w:rsidTr="00DC19E8">
        <w:trPr>
          <w:trHeight w:val="520"/>
        </w:trPr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880ECD">
              <w:rPr>
                <w:lang w:eastAsia="zh-CN"/>
              </w:rPr>
              <w:t xml:space="preserve">Размер надбавки </w:t>
            </w:r>
          </w:p>
        </w:tc>
      </w:tr>
      <w:tr w:rsidR="00880ECD" w:rsidRPr="00880ECD" w:rsidTr="00DC19E8">
        <w:trPr>
          <w:trHeight w:val="520"/>
        </w:trPr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lang w:val="en-US" w:eastAsia="zh-CN"/>
              </w:rPr>
            </w:pPr>
            <w:r w:rsidRPr="00880ECD">
              <w:rPr>
                <w:lang w:val="en-US" w:eastAsia="zh-CN"/>
              </w:rPr>
              <w:t>VIII</w:t>
            </w:r>
          </w:p>
        </w:tc>
      </w:tr>
      <w:tr w:rsidR="00880ECD" w:rsidRPr="00880ECD" w:rsidTr="00DC19E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CD" w:rsidRPr="00880ECD" w:rsidRDefault="00880ECD" w:rsidP="00880ECD">
            <w:pPr>
              <w:suppressAutoHyphens/>
              <w:autoSpaceDE w:val="0"/>
              <w:rPr>
                <w:lang w:eastAsia="zh-CN"/>
              </w:rPr>
            </w:pPr>
            <w:r w:rsidRPr="00880ECD">
              <w:rPr>
                <w:lang w:eastAsia="zh-CN"/>
              </w:rPr>
              <w:t>Главная и ведущая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880ECD">
              <w:rPr>
                <w:lang w:eastAsia="zh-CN"/>
              </w:rPr>
              <w:t xml:space="preserve">2,3   </w:t>
            </w:r>
          </w:p>
        </w:tc>
      </w:tr>
      <w:tr w:rsidR="00880ECD" w:rsidRPr="00880ECD" w:rsidTr="00DC19E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ECD" w:rsidRPr="00880ECD" w:rsidRDefault="00880ECD" w:rsidP="00880ECD">
            <w:pPr>
              <w:suppressAutoHyphens/>
              <w:autoSpaceDE w:val="0"/>
              <w:rPr>
                <w:lang w:eastAsia="zh-CN"/>
              </w:rPr>
            </w:pPr>
            <w:r w:rsidRPr="00880ECD">
              <w:rPr>
                <w:lang w:eastAsia="zh-CN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880ECD">
              <w:rPr>
                <w:lang w:eastAsia="zh-CN"/>
              </w:rPr>
              <w:t>2,3</w:t>
            </w:r>
          </w:p>
        </w:tc>
      </w:tr>
    </w:tbl>
    <w:p w:rsidR="00880ECD" w:rsidRPr="00880ECD" w:rsidRDefault="00880ECD" w:rsidP="00880ECD">
      <w:pPr>
        <w:suppressAutoHyphens/>
        <w:autoSpaceDE w:val="0"/>
        <w:ind w:left="709"/>
        <w:jc w:val="both"/>
        <w:rPr>
          <w:b/>
        </w:rPr>
      </w:pP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t>Статья 10. Ежемесячная процентная надбавка за работу со сведениями, составляющими государственную тайну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b/>
          <w:highlight w:val="yellow"/>
          <w:lang w:eastAsia="zh-CN"/>
        </w:rPr>
      </w:pP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>1.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имеющим оформленный в установленном порядке допуск к сведениям, составляющим государственную тайну соответствующей степени секретности и постоянно работающим с указанными сведениями в силу должностных (функциональных) обязанностей.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>2. Ежемесячная процентная надбавка к должностному окладу за работу со сведениями, составляющими государственную тайну, устанавливается в следующих размерах: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>за работу со сведениями, имеющими степень секретности «особой важности»:50 - 75 процентов;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>за работу со сведениями, имеющими степень секретности «совершенно секретно»:30 - 50 процентов;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>за работу со сведениями, имеющими степень секретности «секретно», при оформлении допуска с проведением проверочных мероприятий 10 - 15 процентов</w:t>
      </w:r>
      <w:r w:rsidRPr="00880ECD">
        <w:rPr>
          <w:i/>
          <w:iCs/>
        </w:rPr>
        <w:t xml:space="preserve">, </w:t>
      </w:r>
      <w:r w:rsidRPr="00880ECD">
        <w:rPr>
          <w:iCs/>
        </w:rPr>
        <w:t>без проведения проверочных мероприятий</w:t>
      </w:r>
      <w:r w:rsidRPr="00880ECD">
        <w:rPr>
          <w:i/>
          <w:iCs/>
        </w:rPr>
        <w:t xml:space="preserve"> </w:t>
      </w:r>
      <w:r w:rsidRPr="00880ECD">
        <w:rPr>
          <w:iCs/>
        </w:rPr>
        <w:t>5 - 10 процентов</w:t>
      </w:r>
      <w:r w:rsidRPr="00880ECD">
        <w:rPr>
          <w:i/>
          <w:iCs/>
        </w:rPr>
        <w:t>.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rPr>
          <w:rFonts w:ascii="Calibri" w:hAnsi="Calibri" w:cs="Calibri"/>
          <w:lang w:eastAsia="zh-CN"/>
        </w:rPr>
      </w:pPr>
      <w:r w:rsidRPr="00880ECD">
        <w:rPr>
          <w:rFonts w:eastAsia="Calibri" w:cs="Calibri"/>
          <w:lang w:eastAsia="en-US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rPr>
          <w:lang w:eastAsia="zh-CN"/>
        </w:rPr>
      </w:pPr>
      <w:r w:rsidRPr="00880ECD">
        <w:rPr>
          <w:lang w:eastAsia="zh-CN"/>
        </w:rPr>
        <w:t xml:space="preserve">3. Выплата </w:t>
      </w:r>
      <w:r w:rsidRPr="00880ECD">
        <w:rPr>
          <w:iCs/>
          <w:lang w:eastAsia="zh-CN"/>
        </w:rPr>
        <w:t>ежемесячной процентная надбавки к должностному окладу за работу со сведениями, составляющими государственную тайну</w:t>
      </w:r>
      <w:r w:rsidRPr="00880ECD">
        <w:rPr>
          <w:lang w:eastAsia="zh-CN"/>
        </w:rPr>
        <w:t>, осуществляется за счет и в пределах установленного фонда оплаты труда.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rPr>
          <w:lang w:eastAsia="zh-CN"/>
        </w:rPr>
      </w:pPr>
      <w:r w:rsidRPr="00880ECD">
        <w:rPr>
          <w:lang w:eastAsia="zh-CN"/>
        </w:rPr>
        <w:t>4.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пунктом 1 настоящей статьи, выплачивается процентная надбавка к должностному окладу (за стаж работы в указанных структурных подразделениях</w:t>
      </w:r>
      <w:r w:rsidRPr="00880ECD">
        <w:rPr>
          <w:iCs/>
          <w:lang w:eastAsia="zh-CN"/>
        </w:rPr>
        <w:t xml:space="preserve"> в следующих размерах: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 xml:space="preserve">при стаже работы от 1 до 5 лет - 10 процентов; 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при стаже работы от 5 до 10 лет - 15 процентов;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при стаже работы от 10 лет и выше - 20 процентов.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lang w:eastAsia="zh-CN"/>
        </w:rPr>
      </w:pP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lastRenderedPageBreak/>
        <w:t>Статья 11. Премирование муниципальных служащих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lang w:eastAsia="zh-CN"/>
        </w:rPr>
        <w:t>1. Муниципальным служащим могут выплачиваться премии за: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iCs/>
          <w:lang w:eastAsia="zh-CN"/>
        </w:rPr>
        <w:t>1) за успешное и добросовестное исполнение своих должностных обязанностей;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>2) за продолжительную и безупречную службу;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iCs/>
          <w:lang w:eastAsia="zh-CN"/>
        </w:rPr>
        <w:t>3) за выполнение заданий особой важности и сложности.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lang w:eastAsia="zh-CN"/>
        </w:rPr>
        <w:t>Премия за успешное и добросовестное исполнение должностных обязанностей выплачиваются муниципальным служащим с учетом их личного вклада в результаты деятельности органа местного самоуправления,</w:t>
      </w:r>
      <w:r w:rsidRPr="00880ECD">
        <w:rPr>
          <w:rFonts w:cs="Calibri"/>
          <w:i/>
          <w:iCs/>
          <w:lang w:eastAsia="zh-CN"/>
        </w:rPr>
        <w:t xml:space="preserve"> </w:t>
      </w:r>
      <w:r w:rsidRPr="00880ECD">
        <w:rPr>
          <w:rFonts w:cs="Calibri"/>
          <w:lang w:eastAsia="zh-CN"/>
        </w:rPr>
        <w:t>в том числе, при решении поставленных оперативных, внеплановых задач.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lang w:eastAsia="zh-CN"/>
        </w:rPr>
        <w:t xml:space="preserve">Премии </w:t>
      </w:r>
      <w:r w:rsidRPr="00880ECD">
        <w:rPr>
          <w:rFonts w:cs="Calibri"/>
          <w:iCs/>
          <w:lang w:eastAsia="zh-CN"/>
        </w:rPr>
        <w:t>за продолжительную и безупречную службу выплачиваются муниципальным служащим при наличии стажа муниципальной службы продолжительностью не менее 5-ти</w:t>
      </w:r>
      <w:r w:rsidRPr="00880ECD">
        <w:rPr>
          <w:rFonts w:cs="Calibri"/>
          <w:iCs/>
          <w:color w:val="FF0000"/>
          <w:lang w:eastAsia="zh-CN"/>
        </w:rPr>
        <w:t xml:space="preserve"> </w:t>
      </w:r>
      <w:r w:rsidRPr="00880ECD">
        <w:rPr>
          <w:rFonts w:cs="Calibri"/>
          <w:iCs/>
          <w:lang w:eastAsia="zh-CN"/>
        </w:rPr>
        <w:t>лет и отсутствием дисциплинарных взысканий на дату оформления выплаты денежной премии;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lang w:eastAsia="zh-CN"/>
        </w:rPr>
        <w:t>Премии за выполнение заданий особой важности и сложности выплачиваются муниципальным служащим за своевременное и качественное исполнение задания, за проявленную при этом инициативу.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2. Размеры премирования муниципальных служащих ограничиваются пределами норматива формирования фонда оплаты труда.</w:t>
      </w:r>
    </w:p>
    <w:p w:rsidR="00880ECD" w:rsidRPr="00880ECD" w:rsidRDefault="00880ECD" w:rsidP="00880ECD">
      <w:pPr>
        <w:ind w:firstLine="709"/>
        <w:jc w:val="both"/>
      </w:pPr>
      <w:r w:rsidRPr="00880ECD">
        <w:t>Конкретный размер премии муниципальному служащему устанавливается правовым актом представителя нанимателя.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 xml:space="preserve">3. Решение о выплате премии муниципальному служащему принимается с учетом личных результатов его работы за отчетный период (месяц, квартал, полугодие, год) представителем нанимателя. 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 xml:space="preserve">Основаниями для принятия решения о премировании муниципального служащего являются </w:t>
      </w:r>
      <w:r w:rsidRPr="00880ECD">
        <w:rPr>
          <w:iCs/>
        </w:rPr>
        <w:t>предложения о премировании непосредственного руководителя муниципального служащего, собственная инициатива представителя нанимателя, иное</w:t>
      </w:r>
      <w:r w:rsidRPr="00880ECD">
        <w:t>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t>4. Премии по результатам работы муниципальным служащим в пределах норматива формирования фонда оплаты труда выплачиваются пропорционально отработанному времени.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lang w:eastAsia="zh-CN"/>
        </w:rPr>
        <w:t>5. Не подлежат премированию муниципальные служащие: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lang w:eastAsia="zh-CN"/>
        </w:rPr>
        <w:t xml:space="preserve">1) имеющие дисциплинарные взыскания, в том числе за неисполнение обязанностей, запретов, ограничений в сфере противодействия коррупции, а также в течение срока действия дисциплинарного взыскания; 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lang w:eastAsia="zh-CN"/>
        </w:rPr>
        <w:t xml:space="preserve">2) </w:t>
      </w:r>
      <w:r w:rsidRPr="00880ECD">
        <w:rPr>
          <w:rFonts w:eastAsia="Calibri" w:cs="Calibri"/>
          <w:lang w:eastAsia="en-US"/>
        </w:rPr>
        <w:t>отстраненные от замещаемой должности муниципальной службы;</w:t>
      </w:r>
    </w:p>
    <w:p w:rsidR="00880ECD" w:rsidRPr="00880ECD" w:rsidRDefault="00880ECD" w:rsidP="00880ECD">
      <w:pPr>
        <w:ind w:firstLine="709"/>
        <w:jc w:val="both"/>
        <w:rPr>
          <w:b/>
          <w:i/>
          <w:iCs/>
        </w:rPr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t>Статья 12. Единовременная выплата при предоставлении ежегодного оплачиваемого отпуска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 xml:space="preserve">Муниципальному служащему при предоставлении ежегодного оплачиваемого отпуска производится единовременная выплата в размере 3,5 должностного оклада. 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>Единовременная выплата производится один раз в год независимо от изменения муниципальным служащим места работы в органах местного самоуправления муниципального образования, избирательной комиссии, органах администрации муниципального образования в течение календарного года.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>Единовременная выплата производится на основании заявления муниципального служащего исходя из размера должностного оклада муниципального служащего на дату предоставления (дату начала) ежегодного оплачиваемого отпуска.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lastRenderedPageBreak/>
        <w:t>Единовременная выплата, не выплаченная в течение текущего календарного года в связи с не предоставлением и переносом ежегодного оплачиваемого отпуска на следующий календарный год, подлежит выплате в последнем месяце текущего календарного года на основании заявления муниципального служащего исходя из размера должностного оклада муниципального служащего на дату предоставления указанного заявления.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iCs/>
        </w:rPr>
        <w:t>При прекращении или расторжении трудового договора и увольнении с муниципальной службы муниципальному служащему выплачивается не полученная им в текущем календарном году единовременная выплата на основании заявления муниципального служащего исходя из размера должностного оклада муниципального служащего на дату увольнения.</w:t>
      </w:r>
    </w:p>
    <w:p w:rsidR="00880ECD" w:rsidRPr="00880ECD" w:rsidRDefault="00880ECD" w:rsidP="00880ECD">
      <w:pPr>
        <w:autoSpaceDE w:val="0"/>
        <w:ind w:firstLine="709"/>
        <w:jc w:val="both"/>
        <w:rPr>
          <w:iCs/>
        </w:rPr>
      </w:pPr>
    </w:p>
    <w:p w:rsidR="00880ECD" w:rsidRPr="00880ECD" w:rsidRDefault="00880ECD" w:rsidP="00880ECD">
      <w:pPr>
        <w:ind w:firstLine="709"/>
        <w:jc w:val="both"/>
      </w:pPr>
      <w:r w:rsidRPr="00880ECD">
        <w:rPr>
          <w:b/>
        </w:rPr>
        <w:t>Статья 13. Материальная помощь муниципальным служащим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lang w:eastAsia="zh-CN"/>
        </w:rPr>
        <w:t>1. По решению представителя нанимателя, в пределах установленного фонда оплаты труда муниципальным служащим может оказываться единовременная материальная помощь в размере не более 5-ти тысяч рублей в связи с бракосочетанием, рождением ребенка, понесенным материальным ущербом в результате обстоятельств непреодолимой силы или похищения имущества, необходимостью лечения муниципального служащего, смертью супруга (супруги), родителей, детей.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lang w:eastAsia="zh-CN"/>
        </w:rPr>
        <w:t>2. Выплата материальной помощи осуществляется на основании заявления муниципального служащего и документов, подтверждающих наличие оснований для выплаты материальной помощи, указанных в настоящей статье.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cs="Calibri"/>
          <w:lang w:eastAsia="zh-CN"/>
        </w:rPr>
      </w:pP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b/>
          <w:bCs/>
          <w:lang w:eastAsia="zh-CN"/>
        </w:rPr>
        <w:t>Статья 14. Иные выплаты муниципальным служащим</w:t>
      </w:r>
    </w:p>
    <w:p w:rsidR="00880ECD" w:rsidRPr="00880ECD" w:rsidRDefault="00880ECD" w:rsidP="00880ECD">
      <w:pPr>
        <w:shd w:val="clear" w:color="auto" w:fill="FFFFFF"/>
        <w:suppressAutoHyphens/>
        <w:ind w:firstLine="709"/>
        <w:jc w:val="both"/>
        <w:textAlignment w:val="baseline"/>
        <w:rPr>
          <w:rFonts w:cs="Calibri"/>
          <w:lang w:eastAsia="zh-CN"/>
        </w:rPr>
      </w:pPr>
    </w:p>
    <w:p w:rsidR="00880ECD" w:rsidRPr="00880ECD" w:rsidRDefault="00880ECD" w:rsidP="00880ECD">
      <w:pPr>
        <w:numPr>
          <w:ilvl w:val="0"/>
          <w:numId w:val="4"/>
        </w:numPr>
        <w:autoSpaceDE w:val="0"/>
        <w:ind w:firstLine="709"/>
        <w:contextualSpacing/>
        <w:jc w:val="both"/>
      </w:pPr>
      <w:r w:rsidRPr="00880ECD">
        <w:t xml:space="preserve">Иные выплаты муниципальным служащим </w:t>
      </w:r>
      <w:r w:rsidRPr="00880ECD">
        <w:rPr>
          <w:rFonts w:eastAsia="Calibri"/>
          <w:lang w:eastAsia="en-US"/>
        </w:rPr>
        <w:t xml:space="preserve">в соответствии </w:t>
      </w:r>
      <w:r w:rsidRPr="00880ECD">
        <w:rPr>
          <w:rFonts w:eastAsia="Calibri"/>
          <w:lang w:eastAsia="en-US"/>
        </w:rPr>
        <w:br/>
        <w:t xml:space="preserve">с федеральными законами </w:t>
      </w:r>
      <w:r w:rsidRPr="00880ECD">
        <w:t>осуществляются правовым актом представителя нанимателя (работодателя), за исключением случая, предусмотренного пунктом 2 настоящей статьи, и определяются в размере, порядке и на условиях, установленных федеральным законодательством.</w:t>
      </w:r>
    </w:p>
    <w:p w:rsidR="00880ECD" w:rsidRPr="00880ECD" w:rsidRDefault="00880ECD" w:rsidP="00880ECD">
      <w:pPr>
        <w:numPr>
          <w:ilvl w:val="0"/>
          <w:numId w:val="4"/>
        </w:numPr>
        <w:tabs>
          <w:tab w:val="left" w:pos="993"/>
        </w:tabs>
        <w:autoSpaceDE w:val="0"/>
        <w:ind w:firstLine="709"/>
        <w:contextualSpacing/>
        <w:jc w:val="both"/>
        <w:textAlignment w:val="baseline"/>
      </w:pPr>
      <w:r w:rsidRPr="00880ECD">
        <w:rPr>
          <w:lang w:eastAsia="en-US"/>
        </w:rPr>
        <w:t xml:space="preserve"> </w:t>
      </w:r>
      <w:r w:rsidRPr="00880ECD">
        <w:rPr>
          <w:rFonts w:eastAsia="Calibri"/>
          <w:lang w:eastAsia="en-US"/>
        </w:rPr>
        <w:t xml:space="preserve">При досрочном прекращении полномочий главы муниципального образования либо применении к нему по решению суда мер процессуального принуждения в виде заключения под стражу или временного отстранения от должности, в отсутствие правового акта представителя нанимателя (работодателя) и соглашения, указанного в статье 151 ТК РФ, 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 решением Шапкинского сельского Совета депутатов в размере, определяемом в соответствии с трудовым законодательством. </w:t>
      </w:r>
    </w:p>
    <w:p w:rsidR="00880ECD" w:rsidRPr="00880ECD" w:rsidRDefault="00880ECD" w:rsidP="00880ECD">
      <w:pPr>
        <w:numPr>
          <w:ilvl w:val="0"/>
          <w:numId w:val="4"/>
        </w:numPr>
        <w:tabs>
          <w:tab w:val="left" w:pos="993"/>
        </w:tabs>
        <w:autoSpaceDE w:val="0"/>
        <w:ind w:firstLine="709"/>
        <w:contextualSpacing/>
        <w:jc w:val="both"/>
        <w:textAlignment w:val="baseline"/>
      </w:pPr>
      <w:r w:rsidRPr="00880ECD">
        <w:t xml:space="preserve">Выплаты, предусмотренные настоящей статьей, определяются </w:t>
      </w:r>
      <w:r w:rsidRPr="00880ECD">
        <w:rPr>
          <w:rFonts w:eastAsia="Calibri"/>
          <w:iCs/>
          <w:lang w:eastAsia="en-US"/>
        </w:rPr>
        <w:t xml:space="preserve">в пределах средств и с учетом нормативов формирования расходов на оплату труда муниципальных служащих, установленных </w:t>
      </w:r>
      <w:r w:rsidRPr="00880ECD">
        <w:t>Постановлением № 512-п.</w:t>
      </w:r>
    </w:p>
    <w:p w:rsidR="00880ECD" w:rsidRPr="00880ECD" w:rsidRDefault="00880ECD" w:rsidP="00880ECD">
      <w:pPr>
        <w:shd w:val="clear" w:color="auto" w:fill="FFFFFF"/>
        <w:autoSpaceDE w:val="0"/>
        <w:ind w:firstLine="709"/>
        <w:jc w:val="both"/>
        <w:textAlignment w:val="baseline"/>
      </w:pPr>
    </w:p>
    <w:p w:rsidR="00880ECD" w:rsidRPr="00880ECD" w:rsidRDefault="00880ECD" w:rsidP="00880ECD">
      <w:pPr>
        <w:suppressAutoHyphens/>
        <w:ind w:firstLine="709"/>
        <w:jc w:val="both"/>
        <w:textAlignment w:val="baseline"/>
        <w:rPr>
          <w:rFonts w:cs="Calibri"/>
          <w:b/>
          <w:lang w:eastAsia="zh-CN"/>
        </w:rPr>
      </w:pPr>
    </w:p>
    <w:p w:rsidR="00880ECD" w:rsidRPr="00880ECD" w:rsidRDefault="00880ECD" w:rsidP="00880ECD">
      <w:pPr>
        <w:suppressAutoHyphens/>
        <w:ind w:firstLine="709"/>
        <w:jc w:val="both"/>
        <w:textAlignment w:val="baseline"/>
        <w:rPr>
          <w:rFonts w:ascii="Calibri" w:hAnsi="Calibri" w:cs="Calibri"/>
          <w:lang w:eastAsia="zh-CN"/>
        </w:rPr>
      </w:pPr>
      <w:r w:rsidRPr="00880ECD">
        <w:rPr>
          <w:rFonts w:cs="Calibri"/>
          <w:b/>
          <w:lang w:eastAsia="zh-CN"/>
        </w:rPr>
        <w:t>Статья 15. Индексация размеров оплаты труда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suppressAutoHyphens/>
        <w:ind w:firstLine="709"/>
        <w:jc w:val="both"/>
        <w:rPr>
          <w:rFonts w:ascii="Calibri" w:hAnsi="Calibri" w:cs="Calibri"/>
          <w:lang w:eastAsia="zh-CN"/>
        </w:rPr>
      </w:pPr>
      <w:r w:rsidRPr="00880ECD">
        <w:rPr>
          <w:rFonts w:cs="Calibri"/>
          <w:lang w:eastAsia="zh-CN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880ECD" w:rsidRPr="00880ECD" w:rsidRDefault="00880ECD" w:rsidP="00880ECD">
      <w:pPr>
        <w:suppressAutoHyphens/>
        <w:ind w:firstLine="709"/>
        <w:jc w:val="both"/>
        <w:rPr>
          <w:rFonts w:cs="Calibri"/>
          <w:lang w:eastAsia="zh-CN"/>
        </w:rPr>
      </w:pPr>
    </w:p>
    <w:p w:rsidR="00880ECD" w:rsidRPr="00880ECD" w:rsidRDefault="00880ECD" w:rsidP="00880ECD">
      <w:pPr>
        <w:ind w:firstLine="709"/>
        <w:jc w:val="both"/>
        <w:rPr>
          <w:b/>
        </w:rPr>
      </w:pPr>
      <w:r w:rsidRPr="00880ECD">
        <w:rPr>
          <w:b/>
        </w:rPr>
        <w:t>Статья 16. Порядок формирования фонда оплаты труда лиц, замещающих муниципальные должности, и муниципальных служащих</w:t>
      </w:r>
    </w:p>
    <w:p w:rsidR="00880ECD" w:rsidRPr="00880ECD" w:rsidRDefault="00880ECD" w:rsidP="00880ECD">
      <w:pPr>
        <w:ind w:firstLine="709"/>
        <w:jc w:val="both"/>
        <w:rPr>
          <w:b/>
        </w:rPr>
      </w:pPr>
    </w:p>
    <w:p w:rsidR="00880ECD" w:rsidRPr="00880ECD" w:rsidRDefault="00880ECD" w:rsidP="00880ECD">
      <w:pPr>
        <w:ind w:firstLine="709"/>
        <w:jc w:val="both"/>
      </w:pPr>
      <w:r w:rsidRPr="00880ECD">
        <w:t>Размер фонда оплаты труда состоит</w:t>
      </w:r>
      <w:r w:rsidRPr="00880ECD">
        <w:rPr>
          <w:bCs/>
        </w:rPr>
        <w:t xml:space="preserve"> из расчета среднемесячного базового должностного оклада и количества должностных окладов, используемых при расчете размера фонда оплаты труда, а также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местностям и иных местностям с особыми климатическими условиями.</w:t>
      </w:r>
    </w:p>
    <w:p w:rsidR="00880ECD" w:rsidRPr="00880ECD" w:rsidRDefault="00880ECD" w:rsidP="00880ECD">
      <w:pPr>
        <w:autoSpaceDE w:val="0"/>
        <w:ind w:firstLine="709"/>
        <w:jc w:val="both"/>
      </w:pPr>
      <w:r w:rsidRPr="00880ECD">
        <w:rPr>
          <w:bCs/>
        </w:rPr>
        <w:t>При расчете размера фонда оплаты труда учитываются следующие средства для выплаты (в расчете на год):</w:t>
      </w: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7"/>
        <w:gridCol w:w="3452"/>
      </w:tblGrid>
      <w:tr w:rsidR="00880ECD" w:rsidRPr="00880ECD" w:rsidTr="00DC19E8">
        <w:tc>
          <w:tcPr>
            <w:tcW w:w="6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Составляющие фонда оплаты труда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880ECD" w:rsidRPr="00880ECD" w:rsidTr="00DC19E8"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Группы муниципальных образований</w:t>
            </w:r>
          </w:p>
        </w:tc>
      </w:tr>
      <w:tr w:rsidR="00880ECD" w:rsidRPr="00880ECD" w:rsidTr="00DC19E8"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80ECD">
              <w:t>V</w:t>
            </w:r>
            <w:r w:rsidRPr="00880ECD">
              <w:rPr>
                <w:lang w:val="en-US"/>
              </w:rPr>
              <w:t>III</w:t>
            </w:r>
          </w:p>
        </w:tc>
      </w:tr>
      <w:tr w:rsidR="00880ECD" w:rsidRPr="00880ECD" w:rsidTr="00DC19E8">
        <w:trPr>
          <w:trHeight w:val="228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both"/>
            </w:pPr>
            <w:r w:rsidRPr="00880ECD">
              <w:t>ДОЛЖНОСТНОЙ ОКЛАД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12</w:t>
            </w:r>
          </w:p>
        </w:tc>
      </w:tr>
      <w:tr w:rsidR="00880ECD" w:rsidRPr="00880ECD" w:rsidTr="00DC19E8">
        <w:trPr>
          <w:trHeight w:val="287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</w:pPr>
            <w:r w:rsidRPr="00880ECD">
              <w:t>Ежемесячная надбавка за классный чин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4</w:t>
            </w:r>
          </w:p>
        </w:tc>
      </w:tr>
      <w:tr w:rsidR="00880ECD" w:rsidRPr="00880ECD" w:rsidTr="00DC19E8">
        <w:trPr>
          <w:trHeight w:val="583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</w:pPr>
            <w:r w:rsidRPr="00880ECD">
              <w:t>Ежемесячная надбавка за особые условия муниципальной службы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6</w:t>
            </w:r>
          </w:p>
        </w:tc>
      </w:tr>
      <w:tr w:rsidR="00880ECD" w:rsidRPr="00880ECD" w:rsidTr="00DC19E8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</w:pPr>
            <w:r w:rsidRPr="00880ECD">
              <w:t>Ежемесячная надбавка за выслугу лет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3</w:t>
            </w:r>
          </w:p>
        </w:tc>
      </w:tr>
      <w:tr w:rsidR="00880ECD" w:rsidRPr="00880ECD" w:rsidTr="00DC19E8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</w:pPr>
            <w:r w:rsidRPr="00880ECD">
              <w:t>Ежемесячное денежное поощрение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20,1</w:t>
            </w:r>
          </w:p>
        </w:tc>
      </w:tr>
      <w:tr w:rsidR="00880ECD" w:rsidRPr="00880ECD" w:rsidTr="00DC19E8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</w:pPr>
            <w:r w:rsidRPr="00880ECD"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0,2</w:t>
            </w:r>
          </w:p>
        </w:tc>
      </w:tr>
      <w:tr w:rsidR="00880ECD" w:rsidRPr="00880ECD" w:rsidTr="00DC19E8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</w:pPr>
            <w:r w:rsidRPr="00880ECD">
              <w:t>Премии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2,7</w:t>
            </w:r>
          </w:p>
        </w:tc>
      </w:tr>
      <w:tr w:rsidR="00880ECD" w:rsidRPr="00880ECD" w:rsidTr="00DC19E8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</w:pPr>
            <w:r w:rsidRPr="00880ECD"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4</w:t>
            </w:r>
          </w:p>
        </w:tc>
      </w:tr>
      <w:tr w:rsidR="00880ECD" w:rsidRPr="00880ECD" w:rsidTr="00DC19E8"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</w:pPr>
            <w:r w:rsidRPr="00880ECD">
              <w:t>ИТОГО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ECD" w:rsidRPr="00880ECD" w:rsidRDefault="00880ECD" w:rsidP="00880E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0ECD">
              <w:t>52</w:t>
            </w:r>
          </w:p>
        </w:tc>
      </w:tr>
    </w:tbl>
    <w:p w:rsidR="00880ECD" w:rsidRPr="00880ECD" w:rsidRDefault="00880ECD" w:rsidP="00880ECD">
      <w:pPr>
        <w:spacing w:after="200"/>
        <w:jc w:val="both"/>
        <w:rPr>
          <w:rFonts w:eastAsiaTheme="minorEastAsia"/>
        </w:rPr>
        <w:sectPr w:rsidR="00880ECD" w:rsidRPr="00880ECD" w:rsidSect="000C2AFF">
          <w:headerReference w:type="even" r:id="rId6"/>
          <w:foot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80ECD">
        <w:rPr>
          <w:rFonts w:eastAsiaTheme="minorEastAsia"/>
        </w:rPr>
        <w:t xml:space="preserve">Среднемесячный базовый должностной оклад для расчета годового фонда оплаты труда определяется в соответствии с классификацией муниципальных образований края по группам и в размерах, определенных законом края, устанавливающим предельные нормативы размеров оплаты труда муниципальных служащих: - для муниципальных образований </w:t>
      </w:r>
      <w:r w:rsidRPr="00880ECD">
        <w:rPr>
          <w:rFonts w:eastAsiaTheme="minorEastAsia"/>
          <w:lang w:val="en-US"/>
        </w:rPr>
        <w:t>VIII</w:t>
      </w:r>
      <w:r w:rsidRPr="00880ECD">
        <w:rPr>
          <w:rFonts w:eastAsiaTheme="minorEastAsia"/>
        </w:rPr>
        <w:t xml:space="preserve"> группы – на уровне предельного значения размера должностного оклада по должности «ведущий специалист» с коэффициентом 1,08.Глава муниципального образования вправе перераспределять средства фонда оплаты труда между выплатами, предусмотренными статьей 15 настоящего Положения.</w:t>
      </w:r>
    </w:p>
    <w:p w:rsidR="00880ECD" w:rsidRPr="00880ECD" w:rsidRDefault="00880ECD" w:rsidP="00880ECD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880ECD">
        <w:rPr>
          <w:lang w:eastAsia="zh-CN"/>
        </w:rPr>
        <w:lastRenderedPageBreak/>
        <w:t>Приложение 1</w:t>
      </w:r>
    </w:p>
    <w:p w:rsidR="00880ECD" w:rsidRPr="00880ECD" w:rsidRDefault="00880ECD" w:rsidP="00880ECD">
      <w:pPr>
        <w:suppressAutoHyphens/>
        <w:autoSpaceDE w:val="0"/>
        <w:ind w:firstLine="709"/>
        <w:jc w:val="both"/>
        <w:rPr>
          <w:lang w:eastAsia="zh-CN"/>
        </w:rPr>
      </w:pPr>
    </w:p>
    <w:p w:rsidR="00880ECD" w:rsidRPr="00880ECD" w:rsidRDefault="00880ECD" w:rsidP="00880ECD">
      <w:pPr>
        <w:suppressAutoHyphens/>
        <w:autoSpaceDE w:val="0"/>
        <w:ind w:firstLine="709"/>
        <w:jc w:val="center"/>
        <w:rPr>
          <w:rFonts w:ascii="Arial" w:hAnsi="Arial" w:cs="Arial"/>
          <w:lang w:eastAsia="zh-CN"/>
        </w:rPr>
      </w:pPr>
      <w:r w:rsidRPr="00880ECD">
        <w:rPr>
          <w:b/>
          <w:lang w:eastAsia="zh-CN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880ECD" w:rsidRPr="00880ECD" w:rsidRDefault="00880ECD" w:rsidP="00880ECD">
      <w:pPr>
        <w:suppressAutoHyphens/>
        <w:autoSpaceDE w:val="0"/>
        <w:ind w:firstLine="709"/>
        <w:jc w:val="center"/>
        <w:rPr>
          <w:b/>
          <w:sz w:val="28"/>
          <w:szCs w:val="28"/>
          <w:lang w:eastAsia="zh-CN"/>
        </w:rPr>
      </w:pPr>
    </w:p>
    <w:p w:rsidR="00880ECD" w:rsidRPr="00880ECD" w:rsidRDefault="00880ECD" w:rsidP="00880ECD">
      <w:pPr>
        <w:suppressAutoHyphens/>
        <w:autoSpaceDE w:val="0"/>
        <w:ind w:firstLine="709"/>
        <w:jc w:val="right"/>
        <w:rPr>
          <w:rFonts w:ascii="Arial" w:hAnsi="Arial" w:cs="Arial"/>
          <w:sz w:val="20"/>
          <w:szCs w:val="20"/>
          <w:lang w:eastAsia="zh-CN"/>
        </w:rPr>
      </w:pPr>
      <w:r w:rsidRPr="00880ECD">
        <w:rPr>
          <w:sz w:val="20"/>
          <w:szCs w:val="20"/>
          <w:lang w:eastAsia="zh-CN"/>
        </w:rPr>
        <w:t>(рублей</w:t>
      </w:r>
      <w:r w:rsidRPr="00880ECD">
        <w:rPr>
          <w:rFonts w:cs="Arial"/>
          <w:sz w:val="20"/>
          <w:szCs w:val="20"/>
          <w:lang w:eastAsia="zh-CN"/>
        </w:rPr>
        <w:t xml:space="preserve"> в месяц)</w:t>
      </w: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955"/>
      </w:tblGrid>
      <w:tr w:rsidR="00880ECD" w:rsidRPr="00880ECD" w:rsidTr="00DC19E8">
        <w:trPr>
          <w:trHeight w:val="73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880ECD">
              <w:rPr>
                <w:lang w:eastAsia="zh-CN"/>
              </w:rPr>
              <w:t xml:space="preserve">Наименование   </w:t>
            </w:r>
            <w:r w:rsidRPr="00880ECD">
              <w:rPr>
                <w:lang w:eastAsia="zh-CN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ECD" w:rsidRPr="00880ECD" w:rsidRDefault="00880ECD" w:rsidP="00880ECD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880ECD">
              <w:rPr>
                <w:lang w:eastAsia="zh-CN"/>
              </w:rPr>
              <w:t>Размер денежного вознаграждения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0ECD" w:rsidRPr="00880ECD" w:rsidRDefault="00880ECD" w:rsidP="00880ECD">
            <w:pPr>
              <w:suppressAutoHyphens/>
              <w:autoSpaceDE w:val="0"/>
              <w:jc w:val="center"/>
              <w:rPr>
                <w:lang w:val="en-US" w:eastAsia="zh-CN"/>
              </w:rPr>
            </w:pPr>
            <w:r w:rsidRPr="00880ECD">
              <w:rPr>
                <w:lang w:eastAsia="zh-CN"/>
              </w:rPr>
              <w:t>Размер ежемесячного денежного поощрения</w:t>
            </w:r>
          </w:p>
        </w:tc>
      </w:tr>
      <w:tr w:rsidR="00880ECD" w:rsidRPr="00880ECD" w:rsidTr="00DC19E8">
        <w:trPr>
          <w:trHeight w:val="480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0ECD" w:rsidRPr="00880ECD" w:rsidRDefault="00880ECD" w:rsidP="00880ECD">
            <w:pPr>
              <w:suppressAutoHyphens/>
              <w:autoSpaceDE w:val="0"/>
              <w:snapToGrid w:val="0"/>
              <w:ind w:firstLine="709"/>
              <w:jc w:val="both"/>
              <w:rPr>
                <w:lang w:eastAsia="zh-CN"/>
              </w:rPr>
            </w:pPr>
            <w:r w:rsidRPr="00880ECD">
              <w:rPr>
                <w:lang w:eastAsia="zh-CN"/>
              </w:rPr>
              <w:t>Глава муниципального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rPr>
                <w:lang w:eastAsia="zh-CN"/>
              </w:rPr>
            </w:pPr>
            <w:r w:rsidRPr="00880ECD">
              <w:rPr>
                <w:lang w:eastAsia="zh-CN"/>
              </w:rPr>
              <w:t>20421,00</w:t>
            </w:r>
          </w:p>
          <w:p w:rsidR="00880ECD" w:rsidRPr="00880ECD" w:rsidRDefault="00880ECD" w:rsidP="00880ECD">
            <w:pPr>
              <w:widowControl w:val="0"/>
              <w:suppressAutoHyphens/>
              <w:autoSpaceDE w:val="0"/>
              <w:ind w:firstLine="709"/>
              <w:jc w:val="center"/>
              <w:rPr>
                <w:lang w:val="en-US" w:eastAsia="zh-C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80ECD" w:rsidRPr="00880ECD" w:rsidRDefault="00880ECD" w:rsidP="00880ECD">
            <w:pPr>
              <w:snapToGrid w:val="0"/>
              <w:ind w:firstLine="709"/>
              <w:jc w:val="center"/>
            </w:pPr>
            <w:r w:rsidRPr="00880ECD">
              <w:t>100%</w:t>
            </w:r>
          </w:p>
        </w:tc>
      </w:tr>
    </w:tbl>
    <w:p w:rsidR="00880ECD" w:rsidRPr="00880ECD" w:rsidRDefault="00880ECD" w:rsidP="00880ECD">
      <w:pPr>
        <w:suppressAutoHyphens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</w:p>
    <w:p w:rsidR="00880ECD" w:rsidRPr="00880ECD" w:rsidRDefault="00880ECD" w:rsidP="00880ECD">
      <w:pPr>
        <w:suppressAutoHyphens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</w:p>
    <w:p w:rsidR="00880ECD" w:rsidRPr="00880ECD" w:rsidRDefault="00880ECD" w:rsidP="00880ECD">
      <w:pPr>
        <w:suppressAutoHyphens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</w:p>
    <w:p w:rsidR="00880ECD" w:rsidRPr="00880ECD" w:rsidRDefault="00880ECD" w:rsidP="00880ECD">
      <w:pPr>
        <w:suppressAutoHyphens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</w:p>
    <w:p w:rsidR="00880ECD" w:rsidRPr="00880ECD" w:rsidRDefault="00880ECD" w:rsidP="00880ECD">
      <w:pPr>
        <w:suppressAutoHyphens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</w:p>
    <w:p w:rsidR="00880ECD" w:rsidRPr="00880ECD" w:rsidRDefault="00880ECD" w:rsidP="00880ECD">
      <w:pPr>
        <w:rPr>
          <w:b/>
          <w:sz w:val="26"/>
          <w:szCs w:val="26"/>
        </w:rPr>
      </w:pPr>
    </w:p>
    <w:p w:rsidR="00880ECD" w:rsidRPr="00880ECD" w:rsidRDefault="00880ECD" w:rsidP="00880ECD"/>
    <w:p w:rsidR="00880ECD" w:rsidRPr="00880ECD" w:rsidRDefault="00880ECD" w:rsidP="00880ECD"/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Default="00880ECD" w:rsidP="00880ECD">
      <w:pPr>
        <w:shd w:val="clear" w:color="auto" w:fill="FDFDFD"/>
        <w:ind w:firstLine="851"/>
        <w:jc w:val="both"/>
        <w:rPr>
          <w:noProof/>
        </w:rPr>
      </w:pPr>
    </w:p>
    <w:p w:rsidR="00880ECD" w:rsidRPr="000E6AEA" w:rsidRDefault="00880ECD" w:rsidP="00880ECD">
      <w:pPr>
        <w:shd w:val="clear" w:color="auto" w:fill="FDFDFD"/>
        <w:ind w:firstLine="851"/>
        <w:jc w:val="both"/>
        <w:rPr>
          <w:color w:val="000000"/>
          <w:sz w:val="28"/>
          <w:szCs w:val="28"/>
        </w:rPr>
      </w:pPr>
    </w:p>
    <w:p w:rsidR="00880ECD" w:rsidRDefault="00880ECD" w:rsidP="00880ECD">
      <w:pPr>
        <w:rPr>
          <w:rFonts w:ascii="Calibri" w:eastAsia="Calibri" w:hAnsi="Calibri"/>
          <w:sz w:val="22"/>
          <w:szCs w:val="22"/>
          <w:lang w:eastAsia="en-US"/>
        </w:rPr>
      </w:pPr>
    </w:p>
    <w:p w:rsidR="00880ECD" w:rsidRPr="00D10B4D" w:rsidRDefault="00880ECD" w:rsidP="00880ECD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BF1CE" wp14:editId="12B847C7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2F1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80ECD" w:rsidRDefault="00880ECD" w:rsidP="00880ECD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80ECD" w:rsidRDefault="00880ECD" w:rsidP="00880ECD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880ECD" w:rsidRDefault="00880ECD" w:rsidP="00880ECD"/>
    <w:p w:rsidR="00880ECD" w:rsidRDefault="00880ECD" w:rsidP="00880ECD">
      <w:bookmarkStart w:id="1" w:name="_GoBack"/>
      <w:bookmarkEnd w:id="1"/>
    </w:p>
    <w:p w:rsidR="00072645" w:rsidRDefault="00072645"/>
    <w:sectPr w:rsidR="0007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B3" w:rsidRPr="00DB5A7D" w:rsidRDefault="00880ECD" w:rsidP="006D4BF9">
    <w:pPr>
      <w:pStyle w:val="a7"/>
      <w:rPr>
        <w:lang w:val="en-US"/>
      </w:rPr>
    </w:pPr>
  </w:p>
  <w:p w:rsidR="004922B3" w:rsidRDefault="00880EC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B3" w:rsidRDefault="00880ECD" w:rsidP="002B18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22B3" w:rsidRDefault="00880E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130C733A"/>
    <w:multiLevelType w:val="hybridMultilevel"/>
    <w:tmpl w:val="83E092F4"/>
    <w:lvl w:ilvl="0" w:tplc="EE364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94"/>
    <w:rsid w:val="00072645"/>
    <w:rsid w:val="00880ECD"/>
    <w:rsid w:val="00D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79DF-27B3-4105-A083-847DE6A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ECD"/>
    <w:pPr>
      <w:spacing w:before="100" w:beforeAutospacing="1" w:after="100" w:afterAutospacing="1"/>
    </w:pPr>
    <w:rPr>
      <w:rFonts w:eastAsiaTheme="minorEastAsia"/>
    </w:rPr>
  </w:style>
  <w:style w:type="paragraph" w:styleId="a4">
    <w:name w:val="header"/>
    <w:basedOn w:val="a"/>
    <w:link w:val="a5"/>
    <w:rsid w:val="00880E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0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0ECD"/>
  </w:style>
  <w:style w:type="paragraph" w:styleId="a7">
    <w:name w:val="footer"/>
    <w:basedOn w:val="a"/>
    <w:link w:val="a8"/>
    <w:rsid w:val="00880E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0E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3153</Words>
  <Characters>17974</Characters>
  <Application>Microsoft Office Word</Application>
  <DocSecurity>0</DocSecurity>
  <Lines>149</Lines>
  <Paragraphs>42</Paragraphs>
  <ScaleCrop>false</ScaleCrop>
  <Company/>
  <LinksUpToDate>false</LinksUpToDate>
  <CharactersWithSpaces>21085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2022-10-19T06:58:00Z</dcterms:created>
  <dcterms:modified xsi:type="dcterms:W3CDTF">2022-10-19T07:00:00Z</dcterms:modified>
</cp:coreProperties>
</file>