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7B" w:rsidRPr="00826889" w:rsidRDefault="00287C7B" w:rsidP="00287C7B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48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10113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1 августа</w:t>
      </w:r>
      <w:r>
        <w:rPr>
          <w:rFonts w:ascii="Bookman Old Style" w:hAnsi="Bookman Old Style"/>
          <w:b/>
        </w:rPr>
        <w:t xml:space="preserve"> 2022</w:t>
      </w:r>
      <w:r w:rsidRPr="00512F15">
        <w:rPr>
          <w:rFonts w:ascii="Bookman Old Style" w:hAnsi="Bookman Old Style"/>
          <w:b/>
        </w:rPr>
        <w:t xml:space="preserve"> г.</w:t>
      </w:r>
    </w:p>
    <w:p w:rsidR="00287C7B" w:rsidRDefault="00287C7B" w:rsidP="00287C7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31BE5173" wp14:editId="6D478769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87C7B" w:rsidRDefault="00287C7B" w:rsidP="00287C7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BE517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287C7B" w:rsidRDefault="00287C7B" w:rsidP="00287C7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7C7B" w:rsidRDefault="00287C7B" w:rsidP="00287C7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287C7B" w:rsidRDefault="00287C7B" w:rsidP="00287C7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287C7B" w:rsidRPr="004B188F" w:rsidRDefault="00287C7B" w:rsidP="00287C7B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2B0CB" wp14:editId="09E53A16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4D72A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287C7B" w:rsidRDefault="00287C7B" w:rsidP="00287C7B">
      <w:pPr>
        <w:jc w:val="center"/>
        <w:rPr>
          <w:b/>
          <w:bCs/>
        </w:rPr>
      </w:pPr>
    </w:p>
    <w:p w:rsidR="008631D5" w:rsidRPr="008631D5" w:rsidRDefault="008631D5" w:rsidP="008631D5">
      <w:pPr>
        <w:shd w:val="clear" w:color="auto" w:fill="FFFFFF"/>
        <w:spacing w:before="100" w:beforeAutospacing="1" w:after="100" w:afterAutospacing="1"/>
        <w:jc w:val="center"/>
      </w:pPr>
      <w:r w:rsidRPr="008631D5">
        <w:rPr>
          <w:b/>
        </w:rPr>
        <w:t>1 августа - Всемирный день борьбы с раком легких</w:t>
      </w:r>
    </w:p>
    <w:p w:rsidR="008631D5" w:rsidRPr="008631D5" w:rsidRDefault="008631D5" w:rsidP="008631D5">
      <w:pPr>
        <w:shd w:val="clear" w:color="auto" w:fill="FFFFFF"/>
        <w:spacing w:before="100" w:beforeAutospacing="1" w:after="100" w:afterAutospacing="1"/>
        <w:ind w:firstLine="567"/>
        <w:jc w:val="both"/>
      </w:pPr>
      <w:r w:rsidRPr="008631D5">
        <w:t xml:space="preserve">По заболеваемости рак легких занимает 1-е место среди других злокачественных опухолей у мужчин в России, а по смертности – 1-е место среди мужчин и женщин как в России, так и в мире. Ежегодно в мире выявляется более 2 млн. новых случаев, а в России доля рака легкого в структуре онкологических заболеваний составляет 12 %. Что касается Красноярского края, в среднем ежегодно выявляется более 950 случаев ракового заболевания легких, что составляет более 8 % от выявления всех </w:t>
      </w:r>
      <w:proofErr w:type="spellStart"/>
      <w:r w:rsidRPr="008631D5">
        <w:t>онкозаболеваний</w:t>
      </w:r>
      <w:proofErr w:type="spellEnd"/>
      <w:r w:rsidRPr="008631D5">
        <w:t>.</w:t>
      </w:r>
    </w:p>
    <w:p w:rsidR="008631D5" w:rsidRPr="008631D5" w:rsidRDefault="008631D5" w:rsidP="008631D5">
      <w:pPr>
        <w:shd w:val="clear" w:color="auto" w:fill="FFFFFF"/>
        <w:spacing w:before="100" w:beforeAutospacing="1" w:after="100" w:afterAutospacing="1"/>
        <w:ind w:firstLine="567"/>
        <w:jc w:val="both"/>
      </w:pPr>
      <w:r w:rsidRPr="008631D5">
        <w:t xml:space="preserve">Основная причина возникновения заболевания – воздействие канцерогенов. Возникновение злокачественных новообразований провоцируют </w:t>
      </w:r>
      <w:proofErr w:type="spellStart"/>
      <w:r w:rsidRPr="008631D5">
        <w:t>табакокурение</w:t>
      </w:r>
      <w:proofErr w:type="spellEnd"/>
      <w:r w:rsidRPr="008631D5">
        <w:t xml:space="preserve">, а также курение электронных сигарет и </w:t>
      </w:r>
      <w:proofErr w:type="spellStart"/>
      <w:r w:rsidRPr="008631D5">
        <w:t>вейпов</w:t>
      </w:r>
      <w:proofErr w:type="spellEnd"/>
      <w:r w:rsidRPr="008631D5">
        <w:t xml:space="preserve">. Наиболее частой локализацией (около 40%) является верхняя доля легкого. </w:t>
      </w:r>
    </w:p>
    <w:p w:rsidR="008631D5" w:rsidRPr="008631D5" w:rsidRDefault="008631D5" w:rsidP="008631D5">
      <w:pPr>
        <w:shd w:val="clear" w:color="auto" w:fill="FFFFFF"/>
        <w:spacing w:before="100" w:beforeAutospacing="1" w:after="100" w:afterAutospacing="1"/>
        <w:ind w:firstLine="567"/>
        <w:jc w:val="both"/>
      </w:pPr>
      <w:r w:rsidRPr="008631D5">
        <w:t xml:space="preserve">Лечение рака легких зависит от стадии, на которой было обнаружено заболевание, локализации и распространенности опухолевого процесса, наличия метастазов, сопутствующих заболеваний. Некоторые формы опухолей легкого достаточно быстро проявляют себя характерными признаками и хорошо распознаются в самом начале, другие бедны симптоматикой и сложно диагностируются. </w:t>
      </w:r>
    </w:p>
    <w:p w:rsidR="008631D5" w:rsidRPr="008631D5" w:rsidRDefault="008631D5" w:rsidP="008631D5">
      <w:pPr>
        <w:shd w:val="clear" w:color="auto" w:fill="FFFFFF"/>
        <w:spacing w:before="100" w:beforeAutospacing="1" w:after="100" w:afterAutospacing="1"/>
        <w:ind w:firstLine="567"/>
        <w:jc w:val="both"/>
      </w:pPr>
      <w:r w:rsidRPr="008631D5">
        <w:t xml:space="preserve">Основными методами лечения являются: хирургическое вмешательство, лучевая терапия, химиотерапия. </w:t>
      </w:r>
    </w:p>
    <w:p w:rsidR="008631D5" w:rsidRPr="008631D5" w:rsidRDefault="008631D5" w:rsidP="008631D5">
      <w:pPr>
        <w:shd w:val="clear" w:color="auto" w:fill="FFFFFF"/>
        <w:spacing w:before="100" w:beforeAutospacing="1" w:after="100" w:afterAutospacing="1"/>
        <w:ind w:firstLine="567"/>
        <w:jc w:val="both"/>
      </w:pPr>
      <w:r w:rsidRPr="008631D5">
        <w:t xml:space="preserve">Наиболее эффективно лечение рака легкого при ранней диагностике. Регулярные флюорографические обследования, в том числе в рамках диспансеризации и профилактических осмотров, позволяют выявить рак легкого на начальной стадии. Если результаты флюорографии вызывают подозрение, назначаются дополнительные исследования. Особенно необходимо профилактическое регулярное обследование курильщикам и людям с отягощенной наследственностью. </w:t>
      </w:r>
    </w:p>
    <w:p w:rsidR="008631D5" w:rsidRPr="008631D5" w:rsidRDefault="008631D5" w:rsidP="008631D5">
      <w:pPr>
        <w:shd w:val="clear" w:color="auto" w:fill="FFFFFF"/>
        <w:spacing w:before="100" w:beforeAutospacing="1" w:after="100" w:afterAutospacing="1"/>
        <w:ind w:firstLine="567"/>
        <w:jc w:val="both"/>
      </w:pPr>
      <w:r w:rsidRPr="008631D5">
        <w:t xml:space="preserve">Обследование и лечение застрахованных граждан проводятся бесплатно, затраты компенсируются за счет средств обязательного медицинского страхования. За первое полугодие текущего года в Красноярском крае средствами ОМС оплачено 2 434 случая лечения рака легких и бронхов в условиях круглосуточного и дневного стационаров на сумму 464,7 млн. рублей, что на 10 % больше, чем за аналогичный период прошлого года, как по количеству, так и по стоимости. </w:t>
      </w:r>
    </w:p>
    <w:p w:rsidR="00287C7B" w:rsidRPr="00A427E9" w:rsidRDefault="00287C7B" w:rsidP="00287C7B">
      <w:pPr>
        <w:pStyle w:val="21"/>
        <w:ind w:firstLine="0"/>
        <w:rPr>
          <w:b/>
          <w:sz w:val="24"/>
          <w:szCs w:val="24"/>
        </w:rPr>
      </w:pPr>
    </w:p>
    <w:p w:rsidR="00287C7B" w:rsidRDefault="00287C7B" w:rsidP="00287C7B"/>
    <w:p w:rsidR="00287C7B" w:rsidRDefault="00287C7B" w:rsidP="00287C7B">
      <w:pPr>
        <w:jc w:val="center"/>
      </w:pPr>
    </w:p>
    <w:p w:rsidR="008631D5" w:rsidRDefault="008631D5" w:rsidP="00287C7B">
      <w:pPr>
        <w:jc w:val="center"/>
      </w:pPr>
    </w:p>
    <w:p w:rsidR="008631D5" w:rsidRDefault="008631D5" w:rsidP="00287C7B">
      <w:pPr>
        <w:jc w:val="center"/>
      </w:pPr>
    </w:p>
    <w:p w:rsidR="008631D5" w:rsidRDefault="008631D5" w:rsidP="00287C7B">
      <w:pPr>
        <w:jc w:val="center"/>
      </w:pPr>
      <w:r>
        <w:rPr>
          <w:noProof/>
        </w:rPr>
        <w:drawing>
          <wp:inline distT="0" distB="0" distL="0" distR="0" wp14:anchorId="1179C2FC" wp14:editId="073A033C">
            <wp:extent cx="5940425" cy="3624122"/>
            <wp:effectExtent l="0" t="0" r="3175" b="0"/>
            <wp:docPr id="3" name="Рисунок 3" descr="рак лег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к легког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1D5" w:rsidRDefault="008631D5" w:rsidP="00287C7B">
      <w:pPr>
        <w:jc w:val="center"/>
      </w:pPr>
    </w:p>
    <w:p w:rsidR="008631D5" w:rsidRDefault="008631D5" w:rsidP="00287C7B">
      <w:pPr>
        <w:jc w:val="center"/>
      </w:pPr>
    </w:p>
    <w:p w:rsidR="008631D5" w:rsidRDefault="008631D5" w:rsidP="00287C7B">
      <w:pPr>
        <w:jc w:val="center"/>
      </w:pPr>
    </w:p>
    <w:p w:rsidR="008631D5" w:rsidRDefault="008631D5" w:rsidP="00287C7B">
      <w:pPr>
        <w:jc w:val="center"/>
      </w:pPr>
    </w:p>
    <w:p w:rsidR="008631D5" w:rsidRDefault="008631D5" w:rsidP="00287C7B">
      <w:pPr>
        <w:jc w:val="center"/>
      </w:pPr>
    </w:p>
    <w:p w:rsidR="008631D5" w:rsidRDefault="008631D5" w:rsidP="00287C7B">
      <w:pPr>
        <w:jc w:val="center"/>
      </w:pPr>
    </w:p>
    <w:p w:rsidR="008631D5" w:rsidRDefault="008631D5" w:rsidP="00287C7B">
      <w:pPr>
        <w:jc w:val="center"/>
      </w:pPr>
    </w:p>
    <w:p w:rsidR="008631D5" w:rsidRDefault="008631D5" w:rsidP="00287C7B">
      <w:pPr>
        <w:jc w:val="center"/>
      </w:pPr>
    </w:p>
    <w:p w:rsidR="008631D5" w:rsidRDefault="008631D5" w:rsidP="00287C7B">
      <w:pPr>
        <w:jc w:val="center"/>
      </w:pPr>
    </w:p>
    <w:p w:rsidR="008631D5" w:rsidRDefault="008631D5" w:rsidP="00287C7B">
      <w:pPr>
        <w:jc w:val="center"/>
      </w:pPr>
    </w:p>
    <w:p w:rsidR="008631D5" w:rsidRDefault="008631D5" w:rsidP="00287C7B">
      <w:pPr>
        <w:jc w:val="center"/>
      </w:pPr>
    </w:p>
    <w:p w:rsidR="008631D5" w:rsidRDefault="008631D5" w:rsidP="00287C7B">
      <w:pPr>
        <w:jc w:val="center"/>
      </w:pPr>
    </w:p>
    <w:p w:rsidR="008631D5" w:rsidRPr="00E80F21" w:rsidRDefault="008631D5" w:rsidP="00287C7B">
      <w:pPr>
        <w:jc w:val="center"/>
      </w:pPr>
    </w:p>
    <w:p w:rsidR="00287C7B" w:rsidRDefault="00287C7B" w:rsidP="00287C7B"/>
    <w:p w:rsidR="008631D5" w:rsidRDefault="008631D5" w:rsidP="00287C7B"/>
    <w:p w:rsidR="008631D5" w:rsidRDefault="008631D5" w:rsidP="00287C7B"/>
    <w:p w:rsidR="008631D5" w:rsidRDefault="008631D5" w:rsidP="00287C7B"/>
    <w:p w:rsidR="008631D5" w:rsidRDefault="008631D5" w:rsidP="00287C7B"/>
    <w:p w:rsidR="008631D5" w:rsidRDefault="008631D5" w:rsidP="00287C7B"/>
    <w:p w:rsidR="008631D5" w:rsidRDefault="008631D5" w:rsidP="00287C7B"/>
    <w:p w:rsidR="008631D5" w:rsidRDefault="008631D5" w:rsidP="00287C7B"/>
    <w:p w:rsidR="008631D5" w:rsidRDefault="008631D5" w:rsidP="00287C7B"/>
    <w:p w:rsidR="008631D5" w:rsidRDefault="008631D5" w:rsidP="00287C7B">
      <w:bookmarkStart w:id="0" w:name="_GoBack"/>
      <w:bookmarkEnd w:id="0"/>
    </w:p>
    <w:p w:rsidR="00287C7B" w:rsidRDefault="00287C7B" w:rsidP="00287C7B">
      <w:pPr>
        <w:rPr>
          <w:rFonts w:ascii="Calibri" w:eastAsia="Calibri" w:hAnsi="Calibri"/>
          <w:sz w:val="22"/>
          <w:szCs w:val="22"/>
          <w:lang w:eastAsia="en-US"/>
        </w:rPr>
      </w:pPr>
    </w:p>
    <w:p w:rsidR="00287C7B" w:rsidRPr="00D10B4D" w:rsidRDefault="00287C7B" w:rsidP="00287C7B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FAD97" wp14:editId="0BC3328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91EE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287C7B" w:rsidRDefault="00287C7B" w:rsidP="00287C7B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287C7B" w:rsidRDefault="00287C7B" w:rsidP="00287C7B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</w:p>
    <w:p w:rsidR="003C3937" w:rsidRDefault="003C3937"/>
    <w:sectPr w:rsidR="003C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7A69"/>
    <w:multiLevelType w:val="multilevel"/>
    <w:tmpl w:val="F90C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6282CF8"/>
    <w:multiLevelType w:val="hybridMultilevel"/>
    <w:tmpl w:val="29169E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888A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054BCA"/>
    <w:multiLevelType w:val="hybridMultilevel"/>
    <w:tmpl w:val="EE7CB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8310C5"/>
    <w:multiLevelType w:val="hybridMultilevel"/>
    <w:tmpl w:val="D0A6EC66"/>
    <w:lvl w:ilvl="0" w:tplc="E95E6FA6">
      <w:start w:val="1"/>
      <w:numFmt w:val="decimal"/>
      <w:lvlText w:val="%1."/>
      <w:lvlJc w:val="left"/>
      <w:pPr>
        <w:ind w:left="66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AD52A2"/>
    <w:multiLevelType w:val="hybridMultilevel"/>
    <w:tmpl w:val="3BF2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3A"/>
    <w:rsid w:val="00287C7B"/>
    <w:rsid w:val="002E293A"/>
    <w:rsid w:val="003C3937"/>
    <w:rsid w:val="0086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F69D1-D267-47BF-9F22-9FCB1113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87C7B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287C7B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qFormat/>
    <w:rsid w:val="00287C7B"/>
    <w:pPr>
      <w:ind w:left="720"/>
      <w:contextualSpacing/>
    </w:pPr>
  </w:style>
  <w:style w:type="table" w:styleId="a5">
    <w:name w:val="Table Grid"/>
    <w:basedOn w:val="a1"/>
    <w:rsid w:val="00287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2022-08-10T07:04:00Z</dcterms:created>
  <dcterms:modified xsi:type="dcterms:W3CDTF">2022-08-10T07:06:00Z</dcterms:modified>
</cp:coreProperties>
</file>