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4110"/>
      </w:tblGrid>
      <w:tr w:rsidR="004375F5" w:rsidRPr="004375F5" w:rsidTr="007B1E01">
        <w:tc>
          <w:tcPr>
            <w:tcW w:w="8931" w:type="dxa"/>
            <w:hideMark/>
          </w:tcPr>
          <w:p w:rsidR="004375F5" w:rsidRPr="004375F5" w:rsidRDefault="004375F5" w:rsidP="004375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5F5" w:rsidRPr="004375F5" w:rsidRDefault="004375F5" w:rsidP="004375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75F5" w:rsidRPr="004375F5" w:rsidRDefault="004375F5" w:rsidP="00437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5F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F0CE4EA" wp14:editId="3CB6D3FA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-114300</wp:posOffset>
                  </wp:positionV>
                  <wp:extent cx="4476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140" y="20829"/>
                      <wp:lineTo x="21140" y="0"/>
                      <wp:lineTo x="0" y="0"/>
                    </wp:wrapPolygon>
                  </wp:wrapTight>
                  <wp:docPr id="1" name="Рисунок 1" descr="кр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р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75F5" w:rsidRPr="004375F5" w:rsidRDefault="004375F5" w:rsidP="00437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75F5" w:rsidRPr="004375F5" w:rsidRDefault="004375F5" w:rsidP="0043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F5" w:rsidRPr="004375F5" w:rsidRDefault="004375F5" w:rsidP="00437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F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Шапкинского сельсовета</w:t>
            </w:r>
          </w:p>
          <w:p w:rsidR="004375F5" w:rsidRPr="004375F5" w:rsidRDefault="004375F5" w:rsidP="0043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F5">
              <w:rPr>
                <w:rFonts w:ascii="Times New Roman" w:hAnsi="Times New Roman" w:cs="Times New Roman"/>
                <w:sz w:val="24"/>
                <w:szCs w:val="24"/>
              </w:rPr>
              <w:t>Енисейского района</w:t>
            </w:r>
          </w:p>
          <w:p w:rsidR="004375F5" w:rsidRPr="004375F5" w:rsidRDefault="00B521C4" w:rsidP="004375F5">
            <w:pPr>
              <w:pBdr>
                <w:bottom w:val="single" w:sz="12" w:space="1" w:color="auto"/>
              </w:pBdr>
              <w:tabs>
                <w:tab w:val="center" w:pos="4677"/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4375F5" w:rsidRPr="004375F5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  <w:r w:rsidR="004375F5" w:rsidRPr="004375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75F5" w:rsidRPr="004375F5" w:rsidRDefault="004375F5" w:rsidP="004375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375F5" w:rsidRPr="004375F5" w:rsidRDefault="004375F5" w:rsidP="00437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F5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4375F5" w:rsidRPr="004375F5" w:rsidRDefault="004375F5" w:rsidP="00437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5F5" w:rsidRPr="004375F5" w:rsidRDefault="004375F5" w:rsidP="0043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375F5">
              <w:rPr>
                <w:rFonts w:ascii="Times New Roman" w:hAnsi="Times New Roman" w:cs="Times New Roman"/>
                <w:sz w:val="24"/>
                <w:szCs w:val="24"/>
              </w:rPr>
              <w:t xml:space="preserve">.07.2022г.        </w:t>
            </w:r>
            <w:r w:rsidRPr="004375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75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п. Шапкино                                       № </w:t>
            </w:r>
            <w:r w:rsidR="00E21B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375F5">
              <w:rPr>
                <w:rFonts w:ascii="Times New Roman" w:hAnsi="Times New Roman" w:cs="Times New Roman"/>
                <w:sz w:val="24"/>
                <w:szCs w:val="24"/>
              </w:rPr>
              <w:t xml:space="preserve">-п </w:t>
            </w:r>
          </w:p>
          <w:p w:rsidR="004375F5" w:rsidRPr="004375F5" w:rsidRDefault="004375F5" w:rsidP="0043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F5" w:rsidRDefault="004375F5" w:rsidP="004375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F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3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установлении Порядка определение платы </w:t>
            </w:r>
          </w:p>
          <w:p w:rsidR="004375F5" w:rsidRDefault="004375F5" w:rsidP="004375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пользование земель или земельных участков,</w:t>
            </w:r>
          </w:p>
          <w:p w:rsidR="004375F5" w:rsidRPr="004375F5" w:rsidRDefault="004375F5" w:rsidP="004375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находящихся в муниципальной собственности </w:t>
            </w:r>
            <w:r w:rsidRPr="0043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75F5" w:rsidRPr="004375F5" w:rsidRDefault="004375F5" w:rsidP="004375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F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4375F5" w:rsidRDefault="004375F5" w:rsidP="004375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F5">
              <w:rPr>
                <w:rFonts w:ascii="Times New Roman" w:hAnsi="Times New Roman" w:cs="Times New Roman"/>
                <w:b/>
                <w:sz w:val="24"/>
                <w:szCs w:val="24"/>
              </w:rPr>
              <w:t>Шапкинский сельсовет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4375F5" w:rsidRDefault="004375F5" w:rsidP="004375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возведения гражданами гаражей, </w:t>
            </w:r>
          </w:p>
          <w:p w:rsidR="004375F5" w:rsidRPr="004375F5" w:rsidRDefault="004375F5" w:rsidP="004375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являющихся некапитальными сооружениями</w:t>
            </w:r>
          </w:p>
          <w:p w:rsidR="004375F5" w:rsidRPr="004375F5" w:rsidRDefault="004375F5" w:rsidP="0043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F5" w:rsidRPr="004375F5" w:rsidRDefault="004375F5" w:rsidP="004375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F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280C90">
              <w:rPr>
                <w:rFonts w:ascii="Times New Roman" w:hAnsi="Times New Roman" w:cs="Times New Roman"/>
                <w:sz w:val="24"/>
                <w:szCs w:val="24"/>
              </w:rPr>
              <w:t>с пунктом 2 статьи 39.36-1</w:t>
            </w:r>
            <w:r w:rsidR="00C3251C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Уставом Шапкинского</w:t>
            </w:r>
            <w:r w:rsidRPr="0043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51C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4375F5" w:rsidRPr="004375F5" w:rsidRDefault="004375F5" w:rsidP="004375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F5">
              <w:rPr>
                <w:rFonts w:ascii="Times New Roman" w:hAnsi="Times New Roman" w:cs="Times New Roman"/>
                <w:sz w:val="24"/>
                <w:szCs w:val="24"/>
              </w:rPr>
              <w:t>ПОСТАНОВЛЯЮ:</w:t>
            </w:r>
          </w:p>
          <w:p w:rsidR="004375F5" w:rsidRPr="004375F5" w:rsidRDefault="00C3251C" w:rsidP="00C3251C">
            <w:pPr>
              <w:numPr>
                <w:ilvl w:val="3"/>
                <w:numId w:val="1"/>
              </w:numPr>
              <w:ind w:left="74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порядок определения размеры платы за использование земель или земельного участка, находящихся в муниципальной собственности, для возведение гражданами гаражей, являющимися некапитальными сооружениями, согласно </w:t>
            </w:r>
            <w:bookmarkStart w:id="0" w:name="_GoBack"/>
            <w:bookmarkEnd w:id="0"/>
            <w:r w:rsidR="00E21BD0">
              <w:rPr>
                <w:rFonts w:ascii="Times New Roman" w:hAnsi="Times New Roman" w:cs="Times New Roman"/>
                <w:sz w:val="24"/>
                <w:szCs w:val="24"/>
              </w:rPr>
              <w:t>приложению,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  <w:r w:rsidR="004375F5" w:rsidRPr="0043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5F5" w:rsidRPr="004375F5" w:rsidRDefault="004375F5" w:rsidP="004375F5">
            <w:pPr>
              <w:numPr>
                <w:ilvl w:val="3"/>
                <w:numId w:val="1"/>
              </w:numPr>
              <w:ind w:left="74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F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настоящего постановления </w:t>
            </w:r>
            <w:r w:rsidR="00C3251C">
              <w:rPr>
                <w:rFonts w:ascii="Times New Roman" w:hAnsi="Times New Roman" w:cs="Times New Roman"/>
                <w:sz w:val="24"/>
                <w:szCs w:val="24"/>
              </w:rPr>
              <w:t>оставляю за собой</w:t>
            </w:r>
            <w:r w:rsidRPr="004375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75F5" w:rsidRPr="004375F5" w:rsidRDefault="004375F5" w:rsidP="004375F5">
            <w:pPr>
              <w:numPr>
                <w:ilvl w:val="3"/>
                <w:numId w:val="1"/>
              </w:numPr>
              <w:ind w:left="743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F5">
              <w:rPr>
                <w:rFonts w:ascii="Times New Roman" w:hAnsi="Times New Roman" w:cs="Times New Roman"/>
                <w:sz w:val="24"/>
                <w:szCs w:val="24"/>
              </w:rPr>
              <w:t>Настоящее постановление вступает в силу после официального опубликования в газете «Шапкинский вестник» и подлежит размещению на Интернет сайте администрации Шапкинского сельсовета.</w:t>
            </w:r>
          </w:p>
          <w:p w:rsidR="004375F5" w:rsidRPr="004375F5" w:rsidRDefault="004375F5" w:rsidP="004375F5">
            <w:pPr>
              <w:ind w:left="74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F5" w:rsidRPr="004375F5" w:rsidRDefault="004375F5" w:rsidP="004375F5">
            <w:pPr>
              <w:ind w:left="74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F5" w:rsidRPr="004375F5" w:rsidRDefault="004375F5" w:rsidP="0043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F5" w:rsidRPr="004375F5" w:rsidRDefault="004375F5" w:rsidP="0043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F5" w:rsidRPr="004375F5" w:rsidRDefault="004375F5" w:rsidP="0043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5F5">
              <w:rPr>
                <w:rFonts w:ascii="Times New Roman" w:hAnsi="Times New Roman" w:cs="Times New Roman"/>
                <w:sz w:val="24"/>
                <w:szCs w:val="24"/>
              </w:rPr>
              <w:t>Главы сельсовета                                                                                Загитова Л.И.</w:t>
            </w:r>
          </w:p>
          <w:p w:rsidR="004375F5" w:rsidRPr="004375F5" w:rsidRDefault="004375F5" w:rsidP="0043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F5" w:rsidRPr="004375F5" w:rsidRDefault="004375F5" w:rsidP="00437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375F5" w:rsidRPr="004375F5" w:rsidRDefault="004375F5" w:rsidP="00437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5F5" w:rsidRPr="004375F5" w:rsidRDefault="004375F5" w:rsidP="00437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5F5" w:rsidRPr="004375F5" w:rsidRDefault="004375F5" w:rsidP="00437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4375F5" w:rsidRPr="004375F5" w:rsidRDefault="004375F5" w:rsidP="00437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F5" w:rsidRPr="004375F5" w:rsidRDefault="004375F5" w:rsidP="00437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75F5" w:rsidRPr="004375F5" w:rsidSect="00D67788">
          <w:headerReference w:type="default" r:id="rId8"/>
          <w:pgSz w:w="11906" w:h="16838"/>
          <w:pgMar w:top="142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4375F5" w:rsidRPr="004375F5" w:rsidTr="0077580F">
        <w:tc>
          <w:tcPr>
            <w:tcW w:w="4785" w:type="dxa"/>
          </w:tcPr>
          <w:p w:rsidR="004375F5" w:rsidRPr="004375F5" w:rsidRDefault="004375F5" w:rsidP="0043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375F5" w:rsidRPr="004375F5" w:rsidRDefault="004375F5" w:rsidP="004375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5F5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1 </w:t>
            </w:r>
          </w:p>
          <w:p w:rsidR="004375F5" w:rsidRPr="004375F5" w:rsidRDefault="00C3251C" w:rsidP="00E21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постановлению №4</w:t>
            </w:r>
            <w:r w:rsidR="00E21B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5F5" w:rsidRPr="004375F5">
              <w:rPr>
                <w:rFonts w:ascii="Times New Roman" w:hAnsi="Times New Roman" w:cs="Times New Roman"/>
                <w:sz w:val="20"/>
                <w:szCs w:val="20"/>
              </w:rPr>
              <w:t>-п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375F5" w:rsidRPr="004375F5">
              <w:rPr>
                <w:rFonts w:ascii="Times New Roman" w:hAnsi="Times New Roman" w:cs="Times New Roman"/>
                <w:sz w:val="20"/>
                <w:szCs w:val="20"/>
              </w:rPr>
              <w:t>.07.2022</w:t>
            </w:r>
          </w:p>
        </w:tc>
      </w:tr>
    </w:tbl>
    <w:p w:rsidR="004375F5" w:rsidRPr="004375F5" w:rsidRDefault="004375F5" w:rsidP="00437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7A0" w:rsidRPr="002267A0" w:rsidRDefault="00C3251C" w:rsidP="00B52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7A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3251C" w:rsidRDefault="00C3251C" w:rsidP="00B521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51C">
        <w:rPr>
          <w:rFonts w:ascii="Times New Roman" w:hAnsi="Times New Roman" w:cs="Times New Roman"/>
          <w:b/>
          <w:sz w:val="24"/>
          <w:szCs w:val="24"/>
        </w:rPr>
        <w:t>определения размеры платы за использование земель или земельного участка, находящихся в муниципальной собственности, для возведение гражданами гаражей, являющимися некапитальными сооружениями</w:t>
      </w:r>
    </w:p>
    <w:p w:rsidR="00C3251C" w:rsidRDefault="002A6144" w:rsidP="00B521C4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144">
        <w:rPr>
          <w:rFonts w:ascii="Times New Roman" w:hAnsi="Times New Roman" w:cs="Times New Roman"/>
          <w:sz w:val="24"/>
          <w:szCs w:val="24"/>
        </w:rPr>
        <w:t xml:space="preserve">Настоящий </w:t>
      </w:r>
      <w:r>
        <w:rPr>
          <w:rFonts w:ascii="Times New Roman" w:hAnsi="Times New Roman" w:cs="Times New Roman"/>
          <w:sz w:val="24"/>
          <w:szCs w:val="24"/>
        </w:rPr>
        <w:t>Порядок устанавливает правила определения платы за использование земельных участков, находящихся в муниципальной собственности муниципального образования Шапкинский сельсовет, для возведения гражданами гаражей, являвшихся некапитальными сооружениями (далее – земельные участки).</w:t>
      </w:r>
    </w:p>
    <w:p w:rsidR="002A6144" w:rsidRDefault="002A6144" w:rsidP="00B521C4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платы за использование земельных участков определяется постановлением администрации Шапкинского сельсовета.</w:t>
      </w:r>
    </w:p>
    <w:p w:rsidR="002A6144" w:rsidRDefault="002A6144" w:rsidP="00B521C4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в Единый государственный реестр недвижимости внесены сведения о кадастровой стоимости земельных участков, размер платы за использование земельных участк</w:t>
      </w:r>
      <w:r w:rsidR="004364B0">
        <w:rPr>
          <w:rFonts w:ascii="Times New Roman" w:hAnsi="Times New Roman" w:cs="Times New Roman"/>
          <w:sz w:val="24"/>
          <w:szCs w:val="24"/>
        </w:rPr>
        <w:t>ов определяется по следующей формуле:</w:t>
      </w:r>
    </w:p>
    <w:p w:rsidR="004364B0" w:rsidRDefault="004364B0" w:rsidP="00B521C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4364B0" w:rsidRDefault="004364B0" w:rsidP="00B521C4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(КС *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>) * КЧ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26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67A0">
        <w:rPr>
          <w:rFonts w:ascii="Times New Roman" w:hAnsi="Times New Roman" w:cs="Times New Roman"/>
          <w:sz w:val="24"/>
          <w:szCs w:val="24"/>
        </w:rPr>
        <w:t>*  Кд</w:t>
      </w:r>
      <w:proofErr w:type="gramEnd"/>
      <w:r w:rsidR="002267A0">
        <w:rPr>
          <w:rFonts w:ascii="Times New Roman" w:hAnsi="Times New Roman" w:cs="Times New Roman"/>
          <w:sz w:val="24"/>
          <w:szCs w:val="24"/>
        </w:rPr>
        <w:t>/К</w:t>
      </w:r>
      <w:r w:rsidR="002267A0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, где</w:t>
      </w:r>
    </w:p>
    <w:p w:rsidR="004364B0" w:rsidRDefault="004364B0" w:rsidP="00B521C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размер платы за использование земельного участка, в рублях;</w:t>
      </w:r>
    </w:p>
    <w:p w:rsidR="004364B0" w:rsidRDefault="004364B0" w:rsidP="00B521C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 – кадастровая стоимость земельного участка, сведения о которой внесены в Единый государственный реестр недвижимости, в рублях;</w:t>
      </w:r>
    </w:p>
    <w:p w:rsidR="006F5386" w:rsidRDefault="004364B0" w:rsidP="00B521C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ставка земельного налога для земельного участка с видом разрешённого строительства, предусматривающим возведение гаражей, в процентах;</w:t>
      </w:r>
      <w:r w:rsidR="006F5386" w:rsidRPr="006F5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4B0" w:rsidRDefault="006F5386" w:rsidP="00B521C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КЧ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– коэффициент площади земельных участков.</w:t>
      </w:r>
    </w:p>
    <w:p w:rsidR="006F5386" w:rsidRDefault="006F5386" w:rsidP="00B521C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площади земельных участков принимается равным 1, за исключением случаев возведением гаража с использованием части земельного участка, при котор</w:t>
      </w:r>
      <w:r w:rsidR="002267A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2267A0">
        <w:rPr>
          <w:rFonts w:ascii="Times New Roman" w:hAnsi="Times New Roman" w:cs="Times New Roman"/>
          <w:sz w:val="24"/>
          <w:szCs w:val="24"/>
        </w:rPr>
        <w:t>площади земельных участков рассчитывается по следующей формуле:</w:t>
      </w:r>
    </w:p>
    <w:p w:rsidR="002267A0" w:rsidRDefault="002267A0" w:rsidP="00B521C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2267A0" w:rsidRDefault="002267A0" w:rsidP="00B521C4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КЧ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>ч/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общ, где:</w:t>
      </w:r>
    </w:p>
    <w:p w:rsidR="002267A0" w:rsidRDefault="002267A0" w:rsidP="00B521C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267A0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 – площадь земельного участка, используемой гражданином, в квадратных метрах;</w:t>
      </w:r>
    </w:p>
    <w:p w:rsidR="002267A0" w:rsidRDefault="002267A0" w:rsidP="00B521C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общ – общая площадь земельного участка, часть которого используется гражданином, в квадратных метрах;</w:t>
      </w:r>
    </w:p>
    <w:p w:rsidR="002267A0" w:rsidRPr="002267A0" w:rsidRDefault="002267A0" w:rsidP="00B521C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Кд – количество календарных дней использования гражданином земельного участка в течение календарного года;</w:t>
      </w:r>
    </w:p>
    <w:p w:rsidR="002267A0" w:rsidRDefault="002267A0" w:rsidP="00B521C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</w:t>
      </w:r>
      <w:r w:rsidR="00B521C4" w:rsidRPr="00B521C4">
        <w:rPr>
          <w:rFonts w:ascii="Times New Roman" w:hAnsi="Times New Roman" w:cs="Times New Roman"/>
          <w:sz w:val="24"/>
          <w:szCs w:val="24"/>
        </w:rPr>
        <w:t xml:space="preserve"> </w:t>
      </w:r>
      <w:r w:rsidR="00B521C4">
        <w:rPr>
          <w:rFonts w:ascii="Times New Roman" w:hAnsi="Times New Roman" w:cs="Times New Roman"/>
          <w:sz w:val="24"/>
          <w:szCs w:val="24"/>
        </w:rPr>
        <w:t xml:space="preserve"> </w:t>
      </w:r>
      <w:r w:rsidR="00B521C4" w:rsidRPr="00046D87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="00B521C4" w:rsidRPr="00046D87">
        <w:rPr>
          <w:rFonts w:ascii="Times New Roman" w:hAnsi="Times New Roman" w:cs="Times New Roman"/>
          <w:sz w:val="24"/>
          <w:szCs w:val="24"/>
        </w:rPr>
        <w:t xml:space="preserve"> в году(365 или 366 дней</w:t>
      </w:r>
      <w:r w:rsidR="00B521C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7A0" w:rsidRDefault="002267A0" w:rsidP="00B521C4">
      <w:pPr>
        <w:pStyle w:val="a6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в Едином государственном реестре недвижимости отсутствуют сведения о кадастровой с</w:t>
      </w:r>
      <w:r w:rsidR="00046D87">
        <w:rPr>
          <w:rFonts w:ascii="Times New Roman" w:hAnsi="Times New Roman" w:cs="Times New Roman"/>
          <w:sz w:val="24"/>
          <w:szCs w:val="24"/>
        </w:rPr>
        <w:t>тоимости земельных участков, размер платы за использование земельных участков определяется в расчёте на год по следующей формуле:</w:t>
      </w:r>
    </w:p>
    <w:p w:rsidR="00046D87" w:rsidRDefault="00046D87" w:rsidP="00B521C4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Су*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 Кд/К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, где</w:t>
      </w:r>
    </w:p>
    <w:p w:rsidR="00046D87" w:rsidRDefault="00046D87" w:rsidP="00B521C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размер платы за использование земельного участка, в рублях;</w:t>
      </w:r>
    </w:p>
    <w:p w:rsidR="00046D87" w:rsidRDefault="00B521C4" w:rsidP="00B521C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D87">
        <w:rPr>
          <w:rFonts w:ascii="Times New Roman" w:hAnsi="Times New Roman" w:cs="Times New Roman"/>
          <w:sz w:val="24"/>
          <w:szCs w:val="24"/>
        </w:rPr>
        <w:t>Су – среднее значение удельного показателя кадастровой стоимости земельных участков в кадастровых кварталах населённых пунктов Красноярского края, утверждённое в установленном нормативными правовыми актами порядке, в рублях на 1 квадратный метр;</w:t>
      </w:r>
    </w:p>
    <w:p w:rsidR="00046D87" w:rsidRDefault="00046D87" w:rsidP="00B521C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4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земельного участка, части земельного участка, в квадратных метрах;</w:t>
      </w:r>
    </w:p>
    <w:p w:rsidR="00046D87" w:rsidRDefault="00046D87" w:rsidP="00B521C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ставка земельного налога для земельного участка в видом разрешённого использования, предусматривающим возведение гаражей, в процентах;</w:t>
      </w:r>
    </w:p>
    <w:p w:rsidR="00B521C4" w:rsidRDefault="00046D87" w:rsidP="00B521C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Кд –– количество календарных дней использования гражданином земельного участка в течение календарного года</w:t>
      </w:r>
      <w:r w:rsidR="00B521C4">
        <w:rPr>
          <w:rFonts w:ascii="Times New Roman" w:hAnsi="Times New Roman" w:cs="Times New Roman"/>
          <w:sz w:val="24"/>
          <w:szCs w:val="24"/>
        </w:rPr>
        <w:t>;</w:t>
      </w:r>
    </w:p>
    <w:p w:rsidR="002267A0" w:rsidRPr="00046D87" w:rsidRDefault="00B521C4" w:rsidP="00B521C4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Kr</w:t>
      </w:r>
      <w:r w:rsidR="0004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6D87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046D87" w:rsidRPr="00046D87">
        <w:rPr>
          <w:rFonts w:ascii="Times New Roman" w:hAnsi="Times New Roman" w:cs="Times New Roman"/>
          <w:sz w:val="24"/>
          <w:szCs w:val="24"/>
        </w:rPr>
        <w:t>дней в году (365 или 366 дней</w:t>
      </w:r>
      <w:r>
        <w:rPr>
          <w:rFonts w:ascii="Times New Roman" w:hAnsi="Times New Roman" w:cs="Times New Roman"/>
          <w:sz w:val="24"/>
          <w:szCs w:val="24"/>
        </w:rPr>
        <w:t>).</w:t>
      </w:r>
    </w:p>
    <w:sectPr w:rsidR="002267A0" w:rsidRPr="00046D87" w:rsidSect="00B521C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E7" w:rsidRDefault="00682CE7">
      <w:pPr>
        <w:spacing w:after="0" w:line="240" w:lineRule="auto"/>
      </w:pPr>
      <w:r>
        <w:separator/>
      </w:r>
    </w:p>
  </w:endnote>
  <w:endnote w:type="continuationSeparator" w:id="0">
    <w:p w:rsidR="00682CE7" w:rsidRDefault="0068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E7" w:rsidRDefault="00682CE7">
      <w:pPr>
        <w:spacing w:after="0" w:line="240" w:lineRule="auto"/>
      </w:pPr>
      <w:r>
        <w:separator/>
      </w:r>
    </w:p>
  </w:footnote>
  <w:footnote w:type="continuationSeparator" w:id="0">
    <w:p w:rsidR="00682CE7" w:rsidRDefault="00682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915876"/>
    </w:sdtPr>
    <w:sdtEndPr>
      <w:rPr>
        <w:rFonts w:ascii="Times New Roman" w:hAnsi="Times New Roman" w:cs="Times New Roman"/>
        <w:sz w:val="24"/>
        <w:szCs w:val="24"/>
      </w:rPr>
    </w:sdtEndPr>
    <w:sdtContent>
      <w:p w:rsidR="005F3E0A" w:rsidRPr="005F3E0A" w:rsidRDefault="00C3251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3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3E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3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1BD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F3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41530"/>
    <w:multiLevelType w:val="hybridMultilevel"/>
    <w:tmpl w:val="1450C4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DD1DAB"/>
    <w:multiLevelType w:val="hybridMultilevel"/>
    <w:tmpl w:val="D1647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85435"/>
    <w:multiLevelType w:val="hybridMultilevel"/>
    <w:tmpl w:val="18863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57"/>
    <w:rsid w:val="00017089"/>
    <w:rsid w:val="00046D87"/>
    <w:rsid w:val="002267A0"/>
    <w:rsid w:val="00280C90"/>
    <w:rsid w:val="002A30B6"/>
    <w:rsid w:val="002A6144"/>
    <w:rsid w:val="004364B0"/>
    <w:rsid w:val="004375F5"/>
    <w:rsid w:val="00682CE7"/>
    <w:rsid w:val="006F5386"/>
    <w:rsid w:val="007B1E01"/>
    <w:rsid w:val="00A81904"/>
    <w:rsid w:val="00B521C4"/>
    <w:rsid w:val="00BB7257"/>
    <w:rsid w:val="00C3251C"/>
    <w:rsid w:val="00DD7329"/>
    <w:rsid w:val="00E2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3EB46-3780-41D0-ADF0-7885D16E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75F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75F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375F5"/>
    <w:rPr>
      <w:rFonts w:eastAsia="Times New Roman"/>
      <w:lang w:eastAsia="ru-RU"/>
    </w:rPr>
  </w:style>
  <w:style w:type="table" w:styleId="a3">
    <w:name w:val="Table Grid"/>
    <w:basedOn w:val="a1"/>
    <w:uiPriority w:val="39"/>
    <w:rsid w:val="0043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325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5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2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9</cp:revision>
  <cp:lastPrinted>2022-07-19T04:17:00Z</cp:lastPrinted>
  <dcterms:created xsi:type="dcterms:W3CDTF">2022-07-19T02:19:00Z</dcterms:created>
  <dcterms:modified xsi:type="dcterms:W3CDTF">2022-08-11T06:55:00Z</dcterms:modified>
</cp:coreProperties>
</file>