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E4" w:rsidRDefault="00C608E4" w:rsidP="00C608E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7F1641" wp14:editId="2A859F0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8E4" w:rsidRDefault="00C608E4" w:rsidP="00C608E4">
      <w:pPr>
        <w:jc w:val="center"/>
        <w:rPr>
          <w:lang w:val="en-US"/>
        </w:rPr>
      </w:pPr>
    </w:p>
    <w:p w:rsidR="00C608E4" w:rsidRDefault="00C608E4" w:rsidP="00C608E4">
      <w:pPr>
        <w:jc w:val="center"/>
      </w:pPr>
    </w:p>
    <w:p w:rsidR="00C608E4" w:rsidRDefault="00C608E4" w:rsidP="00C608E4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C608E4" w:rsidRDefault="00C608E4" w:rsidP="00C608E4">
      <w:pPr>
        <w:jc w:val="center"/>
      </w:pPr>
      <w:r>
        <w:t>Енисейского района</w:t>
      </w:r>
    </w:p>
    <w:p w:rsidR="00C608E4" w:rsidRDefault="00C608E4" w:rsidP="00C608E4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C608E4" w:rsidRDefault="00C608E4" w:rsidP="00C608E4">
      <w:pPr>
        <w:jc w:val="center"/>
        <w:rPr>
          <w:b/>
          <w:sz w:val="28"/>
        </w:rPr>
      </w:pPr>
    </w:p>
    <w:p w:rsidR="00C608E4" w:rsidRDefault="00C608E4" w:rsidP="00C608E4">
      <w:pPr>
        <w:jc w:val="center"/>
        <w:rPr>
          <w:b/>
        </w:rPr>
      </w:pPr>
      <w:r>
        <w:rPr>
          <w:b/>
        </w:rPr>
        <w:t>ПОСТАНОВЛЕНИЕ</w:t>
      </w:r>
    </w:p>
    <w:p w:rsidR="00C608E4" w:rsidRDefault="00C608E4" w:rsidP="00C608E4">
      <w:pPr>
        <w:jc w:val="center"/>
        <w:rPr>
          <w:b/>
        </w:rPr>
      </w:pPr>
    </w:p>
    <w:p w:rsidR="00C608E4" w:rsidRDefault="00C608E4" w:rsidP="00C608E4">
      <w:pPr>
        <w:jc w:val="both"/>
      </w:pPr>
      <w:r>
        <w:t>08</w:t>
      </w:r>
      <w:r>
        <w:t>.0</w:t>
      </w:r>
      <w:r>
        <w:t>7</w:t>
      </w:r>
      <w:r>
        <w:t>.202</w:t>
      </w:r>
      <w:r>
        <w:t>2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37</w:t>
      </w:r>
      <w:r>
        <w:t>-п</w:t>
      </w:r>
    </w:p>
    <w:p w:rsidR="00C608E4" w:rsidRDefault="00C608E4" w:rsidP="00C608E4"/>
    <w:p w:rsidR="00C608E4" w:rsidRPr="000552D0" w:rsidRDefault="00C608E4" w:rsidP="00C608E4">
      <w:pPr>
        <w:jc w:val="center"/>
      </w:pPr>
      <w:r w:rsidRPr="000552D0">
        <w:t xml:space="preserve">О ВНЕСЕНИИ ИЗМЕНЕНИЙ В ПОСТАНОВЛЕНИЕ ОТ 28 ДЕКАБРЯ 2015 Г № 34-П «ОБ УТВЕРЖДЕНИИ СХЕМЫ ВОДОСНАБЖЕНИЯ И ВОДООТВЕДЕНИЯ ШАПКИНСКОГО СЕЛЬСОВЕТА ЕНИСЕЙСКОГО РАЙОНА КРАСНОЯРСКОГО КРАЯ НА ПЕРСПЕКТИВУ ДО 2025 Г.» </w:t>
      </w:r>
    </w:p>
    <w:p w:rsidR="00C608E4" w:rsidRPr="000552D0" w:rsidRDefault="00C608E4" w:rsidP="00C608E4">
      <w:pPr>
        <w:jc w:val="both"/>
      </w:pPr>
    </w:p>
    <w:p w:rsidR="00C608E4" w:rsidRPr="000552D0" w:rsidRDefault="00C608E4" w:rsidP="00C608E4"/>
    <w:p w:rsidR="00C608E4" w:rsidRPr="000552D0" w:rsidRDefault="00C608E4" w:rsidP="00C608E4">
      <w:pPr>
        <w:ind w:firstLine="709"/>
        <w:jc w:val="both"/>
      </w:pPr>
      <w:r w:rsidRPr="000552D0">
        <w:t>В целях 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выявления и учета мнения и интересов жителей п.</w:t>
      </w:r>
      <w:r>
        <w:t xml:space="preserve"> </w:t>
      </w:r>
      <w:r w:rsidRPr="000552D0">
        <w:t>Шапкино, о проведении актуализации (корректировка) схем водоснабжения и водоотведения Шапкинского сельсовета Енисейского района Красноярского края на перспективу до 2025 года в соответствии с требованиями  Федерального закона от 07.12.2011 г. №416–ФЗ «О водоснабжении и водоотведении», постановления Правительства РФ от 05.09.2013 г. № 782 «О схемах водоснабжения и водоотведения» ПОСТАНОВЛЯЮ:</w:t>
      </w:r>
    </w:p>
    <w:p w:rsidR="00C608E4" w:rsidRPr="000552D0" w:rsidRDefault="00C608E4" w:rsidP="00C608E4">
      <w:pPr>
        <w:ind w:firstLine="709"/>
        <w:jc w:val="both"/>
      </w:pPr>
      <w:r w:rsidRPr="000552D0">
        <w:t>1.   Утвердить прилагаемые изменения, которые вносятся в постановление от 28.12.2015 г. № 34-п «Об утверждении схемы водоснабжения и водоотведения Шапкинского сельсовета Енисейского района Красноярского края на перспективу до 2025 года».</w:t>
      </w:r>
    </w:p>
    <w:p w:rsidR="00C608E4" w:rsidRPr="000552D0" w:rsidRDefault="00C608E4" w:rsidP="00C608E4">
      <w:pPr>
        <w:ind w:firstLine="709"/>
        <w:jc w:val="both"/>
      </w:pPr>
      <w:r w:rsidRPr="000552D0">
        <w:t>2.</w:t>
      </w:r>
      <w:r w:rsidRPr="000552D0">
        <w:tab/>
        <w:t>Опу</w:t>
      </w:r>
      <w:r>
        <w:t>бликовать в информационной газете</w:t>
      </w:r>
      <w:r w:rsidRPr="000552D0">
        <w:t xml:space="preserve"> «Шапкинский Вестник» и на официальном сайте Шапкинского сельсовета сведения о размещении утвержденной актуализированной схемы водоснабжения и водоотведения          п. Шапкино Енисейского района на 202</w:t>
      </w:r>
      <w:r>
        <w:t>2</w:t>
      </w:r>
      <w:r w:rsidRPr="000552D0">
        <w:t xml:space="preserve"> год.</w:t>
      </w:r>
    </w:p>
    <w:p w:rsidR="00C608E4" w:rsidRPr="000552D0" w:rsidRDefault="00C608E4" w:rsidP="00C608E4">
      <w:pPr>
        <w:ind w:firstLine="709"/>
        <w:jc w:val="both"/>
      </w:pPr>
      <w:r w:rsidRPr="000552D0">
        <w:t>3.</w:t>
      </w:r>
      <w:r w:rsidRPr="000552D0">
        <w:tab/>
        <w:t>Постановление вступает в силу со дня его официального опубликования.</w:t>
      </w:r>
    </w:p>
    <w:p w:rsidR="00C608E4" w:rsidRPr="000552D0" w:rsidRDefault="00C608E4" w:rsidP="00C608E4">
      <w:pPr>
        <w:ind w:firstLine="709"/>
        <w:jc w:val="both"/>
      </w:pPr>
      <w:r w:rsidRPr="000552D0">
        <w:t>4.</w:t>
      </w:r>
      <w:r w:rsidRPr="000552D0">
        <w:tab/>
        <w:t xml:space="preserve">Контроль исполнения настоящего постановления оставляю за собой. </w:t>
      </w:r>
    </w:p>
    <w:p w:rsidR="00C608E4" w:rsidRDefault="00C608E4" w:rsidP="00C608E4"/>
    <w:p w:rsidR="00C608E4" w:rsidRDefault="00C608E4" w:rsidP="00C608E4"/>
    <w:p w:rsidR="00C608E4" w:rsidRDefault="00C608E4" w:rsidP="00C608E4"/>
    <w:p w:rsidR="00C608E4" w:rsidRDefault="00C608E4" w:rsidP="00C608E4"/>
    <w:p w:rsidR="00C608E4" w:rsidRDefault="00C608E4" w:rsidP="00C608E4">
      <w:r>
        <w:t>Глава сельсовета                                                                                             Загитова Л.И.</w:t>
      </w:r>
    </w:p>
    <w:p w:rsidR="00C608E4" w:rsidRDefault="00C608E4" w:rsidP="00C608E4">
      <w:bookmarkStart w:id="0" w:name="_GoBack"/>
      <w:bookmarkEnd w:id="0"/>
    </w:p>
    <w:p w:rsidR="00530CD7" w:rsidRDefault="00530CD7"/>
    <w:sectPr w:rsidR="0053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A"/>
    <w:rsid w:val="0040571A"/>
    <w:rsid w:val="00530CD7"/>
    <w:rsid w:val="00C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73B7-A6BF-49DC-AD48-27C9CAB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2022-07-04T04:30:00Z</dcterms:created>
  <dcterms:modified xsi:type="dcterms:W3CDTF">2022-07-04T04:32:00Z</dcterms:modified>
</cp:coreProperties>
</file>