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F11" w:rsidRPr="00826889" w:rsidRDefault="00101F11" w:rsidP="00101F11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62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104</w:t>
      </w:r>
      <w:r>
        <w:rPr>
          <w:rFonts w:ascii="Bookman Old Style" w:hAnsi="Bookman Old Style"/>
          <w:b/>
        </w:rPr>
        <w:t>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9 декабря</w:t>
      </w:r>
      <w:r>
        <w:rPr>
          <w:rFonts w:ascii="Bookman Old Style" w:hAnsi="Bookman Old Style"/>
          <w:b/>
        </w:rPr>
        <w:t xml:space="preserve"> 2021</w:t>
      </w:r>
      <w:r w:rsidRPr="00512F15">
        <w:rPr>
          <w:rFonts w:ascii="Bookman Old Style" w:hAnsi="Bookman Old Style"/>
          <w:b/>
        </w:rPr>
        <w:t xml:space="preserve"> г.</w:t>
      </w:r>
    </w:p>
    <w:p w:rsidR="00101F11" w:rsidRDefault="00101F11" w:rsidP="00101F1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D5ED586" wp14:editId="4A326313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01F11" w:rsidRDefault="00101F11" w:rsidP="00101F1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5ED5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01F11" w:rsidRDefault="00101F11" w:rsidP="00101F1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1F11" w:rsidRDefault="00101F11" w:rsidP="00101F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01F11" w:rsidRDefault="00101F11" w:rsidP="00101F1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01F11" w:rsidRDefault="00101F11" w:rsidP="00101F11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FB13D" wp14:editId="170F22C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48A42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01F11" w:rsidRDefault="00101F11" w:rsidP="00101F11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01F11" w:rsidRPr="00101F11" w:rsidRDefault="00101F11" w:rsidP="00101F11">
      <w:pPr>
        <w:jc w:val="center"/>
        <w:rPr>
          <w:sz w:val="20"/>
          <w:szCs w:val="20"/>
        </w:rPr>
      </w:pPr>
    </w:p>
    <w:p w:rsidR="00101F11" w:rsidRPr="00101F11" w:rsidRDefault="00101F11" w:rsidP="00101F11">
      <w:pPr>
        <w:jc w:val="right"/>
        <w:rPr>
          <w:sz w:val="28"/>
          <w:szCs w:val="28"/>
        </w:rPr>
      </w:pPr>
    </w:p>
    <w:p w:rsidR="00101F11" w:rsidRPr="00101F11" w:rsidRDefault="00101F11" w:rsidP="00101F11">
      <w:pPr>
        <w:jc w:val="center"/>
        <w:rPr>
          <w:sz w:val="20"/>
          <w:szCs w:val="20"/>
        </w:rPr>
      </w:pPr>
    </w:p>
    <w:p w:rsidR="00101F11" w:rsidRPr="00101F11" w:rsidRDefault="00101F11" w:rsidP="00101F11">
      <w:pPr>
        <w:jc w:val="center"/>
        <w:rPr>
          <w:sz w:val="20"/>
          <w:szCs w:val="20"/>
        </w:rPr>
      </w:pPr>
      <w:r w:rsidRPr="00101F11">
        <w:rPr>
          <w:b/>
          <w:bCs/>
          <w:noProof/>
        </w:rPr>
        <w:drawing>
          <wp:inline distT="0" distB="0" distL="0" distR="0" wp14:anchorId="3C46B0AC" wp14:editId="7EF482FC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11" w:rsidRPr="00101F11" w:rsidRDefault="00101F11" w:rsidP="00101F11">
      <w:pPr>
        <w:jc w:val="center"/>
        <w:rPr>
          <w:sz w:val="20"/>
          <w:szCs w:val="20"/>
        </w:rPr>
      </w:pPr>
    </w:p>
    <w:p w:rsidR="00101F11" w:rsidRPr="00101F11" w:rsidRDefault="00101F11" w:rsidP="00101F11">
      <w:pPr>
        <w:jc w:val="center"/>
        <w:rPr>
          <w:b/>
          <w:bCs/>
        </w:rPr>
      </w:pPr>
      <w:r w:rsidRPr="00101F11">
        <w:t>РОССИЙСКАЯ ФЕДЕРАЦИЯ</w:t>
      </w:r>
    </w:p>
    <w:p w:rsidR="00101F11" w:rsidRPr="00101F11" w:rsidRDefault="00101F11" w:rsidP="00101F11">
      <w:pPr>
        <w:jc w:val="center"/>
        <w:rPr>
          <w:b/>
          <w:bCs/>
        </w:rPr>
      </w:pPr>
      <w:r w:rsidRPr="00101F11">
        <w:rPr>
          <w:b/>
          <w:bCs/>
        </w:rPr>
        <w:t xml:space="preserve">ШАПКИНСКИЙ СЕЛЬСКИЙ СОВЕТ ДЕПУТАТОВ </w:t>
      </w:r>
    </w:p>
    <w:p w:rsidR="00101F11" w:rsidRPr="00101F11" w:rsidRDefault="00101F11" w:rsidP="00101F11">
      <w:pPr>
        <w:jc w:val="center"/>
      </w:pPr>
      <w:r w:rsidRPr="00101F11">
        <w:t>ЕНИСЕЙСКОГО РАЙОНА</w:t>
      </w:r>
    </w:p>
    <w:p w:rsidR="00101F11" w:rsidRPr="00101F11" w:rsidRDefault="00101F11" w:rsidP="00101F11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</w:rPr>
      </w:pPr>
      <w:r w:rsidRPr="00101F11">
        <w:tab/>
        <w:t xml:space="preserve">       КРАСНОЯРСКОГО КРАЯ</w:t>
      </w:r>
      <w:r w:rsidRPr="00101F11">
        <w:tab/>
      </w:r>
    </w:p>
    <w:p w:rsidR="00101F11" w:rsidRPr="00101F11" w:rsidRDefault="00101F11" w:rsidP="00101F1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101F11" w:rsidRPr="00101F11" w:rsidRDefault="00101F11" w:rsidP="00101F1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01F11">
        <w:rPr>
          <w:b/>
          <w:bCs/>
        </w:rPr>
        <w:t>РЕШЕНИЕ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01F11">
        <w:rPr>
          <w:bCs/>
        </w:rPr>
        <w:t xml:space="preserve">08.12.2021г.                                                                                                                  №22-107р 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101F11">
        <w:rPr>
          <w:b/>
          <w:bCs/>
        </w:rPr>
        <w:t>О бюджете Шапкинского сельсовета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  <w:bCs/>
        </w:rPr>
      </w:pPr>
      <w:r w:rsidRPr="00101F11">
        <w:rPr>
          <w:b/>
          <w:bCs/>
        </w:rPr>
        <w:t>на 2022 год и плановый период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101F11">
        <w:rPr>
          <w:b/>
          <w:bCs/>
        </w:rPr>
        <w:t xml:space="preserve"> 2023-2024 годов. 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01F11" w:rsidRPr="00101F11" w:rsidRDefault="00101F11" w:rsidP="00101F11">
      <w:pPr>
        <w:jc w:val="right"/>
        <w:rPr>
          <w:b/>
        </w:rPr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  <w:r w:rsidRPr="00101F11">
        <w:rPr>
          <w:b/>
        </w:rPr>
        <w:t xml:space="preserve">Статья 1. Основные характеристики   бюджета поселения на 2020 год и плановый период 2023-2024 годов. </w:t>
      </w:r>
    </w:p>
    <w:p w:rsidR="00101F11" w:rsidRPr="00101F11" w:rsidRDefault="00101F11" w:rsidP="00101F11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101F11">
        <w:rPr>
          <w:lang w:eastAsia="en-US"/>
        </w:rPr>
        <w:t>Утвердить основные характеристики бюджета поселения на 2022 год:</w:t>
      </w:r>
    </w:p>
    <w:p w:rsidR="00101F11" w:rsidRPr="00101F11" w:rsidRDefault="00101F11" w:rsidP="00101F11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101F11">
        <w:rPr>
          <w:lang w:eastAsia="en-US"/>
        </w:rPr>
        <w:t>Прогнозируемый общий объем доходов бюджета поселения в сумме 10180,5 тыс. рублей.</w:t>
      </w:r>
    </w:p>
    <w:p w:rsidR="00101F11" w:rsidRPr="00101F11" w:rsidRDefault="00101F11" w:rsidP="00101F11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101F11">
        <w:rPr>
          <w:lang w:eastAsia="en-US"/>
        </w:rPr>
        <w:t xml:space="preserve">общий   объем расходов бюджета поселения в сумме 10180,5 тыс. рублей. </w:t>
      </w:r>
    </w:p>
    <w:p w:rsidR="00101F11" w:rsidRPr="00101F11" w:rsidRDefault="00101F11" w:rsidP="00101F11">
      <w:pPr>
        <w:widowControl w:val="0"/>
        <w:numPr>
          <w:ilvl w:val="0"/>
          <w:numId w:val="3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jc w:val="both"/>
        <w:textAlignment w:val="baseline"/>
        <w:rPr>
          <w:lang w:eastAsia="en-US"/>
        </w:rPr>
      </w:pPr>
      <w:r w:rsidRPr="00101F11">
        <w:rPr>
          <w:lang w:eastAsia="en-US"/>
        </w:rPr>
        <w:t xml:space="preserve">дефицит бюджета поселения в сумме 0,0рублей. 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lang w:eastAsia="en-US"/>
        </w:rPr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2.   Утвердить основные характеристики бюджета поселения на 2023 год и на 2024 год: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1) прогнозируемый общий объем доходов бюджета поселения на 2023 год в сумме 9529,6 тыс. рублей и на 2024 год в сумме 9427,5 тыс. рублей;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2) общий объем расходов бюджета поселения на 2023 год в сумме 9529,6 тыс. рублей, и на 2024 год в сумме 9427,5 тыс. рублей.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3) дефицит бюджета поселения на 2023 год в сумме 0,0 рублей и на 2024 год в сумме 0,0 рублей;</w:t>
      </w:r>
    </w:p>
    <w:p w:rsidR="00101F11" w:rsidRPr="00101F11" w:rsidRDefault="00101F11" w:rsidP="00101F11">
      <w:pPr>
        <w:tabs>
          <w:tab w:val="left" w:pos="567"/>
        </w:tabs>
        <w:jc w:val="both"/>
      </w:pP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rPr>
          <w:b/>
        </w:rPr>
        <w:t>Статья 2. Главные администраторы</w:t>
      </w:r>
      <w:r w:rsidRPr="00101F11">
        <w:t xml:space="preserve">. 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1. Утвердить главным администратором источников внутреннего финансирования дефицита бюджета поселения администрацию Шапкинского сельсовета и закрепить за ними источники внутреннего финансирования дефицита   бюджета согласно приложению№ 6 к настоящему Решению.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01F11">
        <w:rPr>
          <w:b/>
        </w:rPr>
        <w:t>Статья 3. Доходы   бюджета поселения на 2022 год и плановый период 2023 – 2024 годов</w:t>
      </w:r>
      <w:r w:rsidRPr="00101F11">
        <w:t>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lastRenderedPageBreak/>
        <w:t>Утвердить доходы бюджета поселения на 2022 год и плановый период 2023 - 2024 годов согласно приложению№ 1 к настоящему Решению.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101F11">
        <w:rPr>
          <w:b/>
        </w:rPr>
        <w:t>Статья 4. Расходы бюджета поселения на 2022 год и плановый период 2023 – 2024 годов.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101F11">
        <w:rPr>
          <w:shd w:val="clear" w:color="auto" w:fill="FFFFFF"/>
        </w:rPr>
        <w:t xml:space="preserve">Утвердить в пределах общего объема расходов бюджета </w:t>
      </w:r>
      <w:r w:rsidRPr="00101F11">
        <w:t>поселения</w:t>
      </w:r>
      <w:r w:rsidRPr="00101F11">
        <w:rPr>
          <w:shd w:val="clear" w:color="auto" w:fill="FFFFFF"/>
        </w:rPr>
        <w:t>, установленного статьей 1 настоящего Решения: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101F11">
        <w:rPr>
          <w:shd w:val="clear" w:color="auto" w:fill="FFFFFF"/>
        </w:rPr>
        <w:t>1) 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 согласно приложению № 2 к настоящему Решению;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r w:rsidRPr="00101F11">
        <w:rPr>
          <w:shd w:val="clear" w:color="auto" w:fill="FFFFFF"/>
        </w:rPr>
        <w:t xml:space="preserve">2) ведомственную структуру расходов   бюджета </w:t>
      </w:r>
      <w:r w:rsidRPr="00101F11">
        <w:t>поселения</w:t>
      </w:r>
      <w:r w:rsidRPr="00101F11">
        <w:rPr>
          <w:shd w:val="clear" w:color="auto" w:fill="FFFFFF"/>
        </w:rPr>
        <w:t xml:space="preserve"> на 2022 год и плановый период 2023-2024 годов согласно приложению № 3 к настоящему Решению;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rPr>
          <w:shd w:val="clear" w:color="auto" w:fill="FFFFFF"/>
        </w:rPr>
        <w:t>3) распределение бюджетных ассигнований по целевым статьям, видам расходов (группам, подгруппам, элементам видов расходов), разделам, подразделам бюджетной классификации расходов бюджетов Российской Федерации на 2022 год и плановый период 2023-2024 годов согласно приложению№ 4 к настоящему Решению</w:t>
      </w:r>
      <w:r w:rsidRPr="00101F11">
        <w:t>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01F11">
        <w:rPr>
          <w:b/>
        </w:rPr>
        <w:t>Статья 5. Публичные нормативные обязательства Шапкинского сельсовета</w:t>
      </w:r>
      <w:r w:rsidRPr="00101F11">
        <w:t xml:space="preserve">. 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Утвердить общий объем средств бюджета поселения на исполнение публичных нормативных обязательств Шапкинского сельсовета на 2022 год в сумме 67,9 тыс. рублей, на 2023 год в сумме 67,9 тыс. рублей и на 2024 год в сумме 67,9 тыс. рублей.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01F11" w:rsidRPr="00101F11" w:rsidRDefault="00101F11" w:rsidP="00101F11">
      <w:pPr>
        <w:tabs>
          <w:tab w:val="left" w:pos="567"/>
        </w:tabs>
        <w:jc w:val="both"/>
        <w:rPr>
          <w:b/>
        </w:rPr>
      </w:pPr>
      <w:r w:rsidRPr="00101F11">
        <w:rPr>
          <w:b/>
        </w:rPr>
        <w:t>Статья 6.   Изменение показателей сводной бюджетной росписи бюджета Шапкинского сельсовета в 2022 году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>Установить, что Глава администрации Шапкинского сельсовета вправе в ходе исполнения настоящего решения   вносить   изменения   в сводную бюджетную роспись     бюджета поселения Шапкинского сельсовета на 2022 год и плановый период 2023-2024 годов без внесения изменений в настоящее решение: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ab/>
        <w:t>1) на  сумму  доходов,  дополнительно  полученных  от платных услуг, оказываемых  муниципальными казенными учреждениями,  безвозмездных  поступлений  от  физических  и юридических  лиц,  международных  организаций  и   правительств   иностранных  государств,  в  том  числе  добровольных  пожертвований, и от иной  приносящей доход деятельности, осуществляемой муниципальными казенными учреждениями,  сверх  утвержденных   настоящим  решением   и (или)  бюджетной  сметой бюджетных ассигнований на обеспечение деятельности муниципальных казенных учреждений,  и  направленных  на  финансирование   расходов  данных    учреждений   в соответствии с бюджетной сметой;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   2)  в случаях  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предусмотренным настоящим решением на обеспечение их деятельности;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  3) в случаях переименования, реорганизации, ликвидации, создания районных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 4) в случае перераспределения бюджетных ассигнований в пределах общего объема расходов, предусмотренного муниципальному бюджетному или автономному учреждению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субсидий на иные цели, не связанные с финансовым обеспечением выполнения муниципального задания на оказание муниципальных услуг (выполнение работ), бюджетных инвестиций;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  5) в случаях изменения размеров субсидий, предусмотренных муниципальным бюджетным или автономным учреждениям на возмещение нормативных затрат, связанных с оказанием ими в соответствии с муниципальным заданием муниципальных услуг (выполнением работ);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  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поселения муниципальным бюджетным или автономным учреждениям в виде субсидий на </w:t>
      </w:r>
      <w:r w:rsidRPr="00101F11">
        <w:lastRenderedPageBreak/>
        <w:t>цели, не связанные с финансовым обеспечением выполнения муниципального задания на оказание муниципальных услуг (выполнение работ);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7) в   случае изменения    размера средств межбюджетных трансфертов, предоставленных   из районного бюджета;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8) на сумму средств, предоставляемых за счет средств резервного    фонда администрации Шапкинского сельсовета.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9) в случае заключения   администрацией Шапкинского сельсовета соглашения с администрацией Енисейского района о передаче осуществления   части полномочий   в пределах   объема средств, предусмотренных настоящим Решением   на выполнение    указанных полномочий;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10) в пределах общего объема средств, предусмотренных настоящим Решением для финансирования мероприятий в рамках одной муниципальной программы Шапкинского сельсовета, после внесения изменений в указанную программу в установленном порядке.</w:t>
      </w:r>
    </w:p>
    <w:p w:rsidR="00101F11" w:rsidRPr="00101F11" w:rsidRDefault="00101F11" w:rsidP="00101F11">
      <w:pPr>
        <w:rPr>
          <w:rFonts w:eastAsiaTheme="minorHAnsi"/>
          <w:sz w:val="22"/>
          <w:szCs w:val="22"/>
        </w:rPr>
      </w:pPr>
      <w:r w:rsidRPr="00101F11">
        <w:rPr>
          <w:rFonts w:eastAsiaTheme="minorHAnsi"/>
          <w:sz w:val="22"/>
          <w:szCs w:val="22"/>
        </w:rPr>
        <w:t>11)  на  сумму   остатков   средств, полученных от платных услуг, оказываемых муниципальными казенными учреждениями, безвозмездных поступлений от физических  и юридических лиц, международных  организаций и правительств иностранных государств, в том числе  добровольных пожертвований, и иной приносящей доход деятельности, осуществляемой муниципальными казенными учреждениями, по состоянию на 1 января 2022 года, которые направляются    на финансирование расходов  данных учреждений в соответствии с бюджетной сметой;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12) в случае перераспределения бюджетных ассигнований между видами источников финансирования дефицита бюджета Шапкинского сельсовета при образовании экономии в ходе исполнения бюджета поселения в пределах общего объема бюджетных ассигнований по источникам финансирования дефицита бюджета.</w:t>
      </w:r>
    </w:p>
    <w:p w:rsidR="00101F11" w:rsidRPr="00101F11" w:rsidRDefault="00101F11" w:rsidP="00101F11">
      <w:r w:rsidRPr="00101F11">
        <w:t>«13) 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ассигнований»;</w:t>
      </w:r>
    </w:p>
    <w:p w:rsidR="00101F11" w:rsidRPr="00101F11" w:rsidRDefault="00101F11" w:rsidP="00101F11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101F11">
        <w:t xml:space="preserve"> «14) </w:t>
      </w:r>
      <w:r w:rsidRPr="00101F11">
        <w:rPr>
          <w:color w:val="000000"/>
          <w:spacing w:val="3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Федерации;»</w:t>
      </w:r>
    </w:p>
    <w:p w:rsidR="00101F11" w:rsidRPr="00101F11" w:rsidRDefault="00101F11" w:rsidP="00101F11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  <w:spacing w:val="3"/>
        </w:rPr>
      </w:pPr>
      <w:r w:rsidRPr="00101F11">
        <w:rPr>
          <w:color w:val="000000"/>
          <w:spacing w:val="3"/>
        </w:rPr>
        <w:t>«15) 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бюджета.»</w:t>
      </w:r>
    </w:p>
    <w:p w:rsidR="00101F11" w:rsidRPr="00101F11" w:rsidRDefault="00101F11" w:rsidP="00101F11">
      <w:pPr>
        <w:widowControl w:val="0"/>
        <w:autoSpaceDE w:val="0"/>
        <w:autoSpaceDN w:val="0"/>
        <w:adjustRightInd w:val="0"/>
        <w:jc w:val="both"/>
        <w:outlineLvl w:val="1"/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bookmarkStart w:id="0" w:name="Par65"/>
      <w:bookmarkEnd w:id="0"/>
      <w:r w:rsidRPr="00101F11">
        <w:rPr>
          <w:b/>
        </w:rPr>
        <w:t>Статья 7. Муниципальные целевые программы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Установить, что в 2022 году и плановом периоде 2023 - 2024 годов осуществляется реализация муниципальных программ согласно приложению № 7 к настоящему Решению.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</w:p>
    <w:p w:rsidR="00101F11" w:rsidRPr="00101F11" w:rsidRDefault="00101F11" w:rsidP="00101F11">
      <w:pPr>
        <w:tabs>
          <w:tab w:val="left" w:pos="567"/>
        </w:tabs>
        <w:jc w:val="both"/>
        <w:rPr>
          <w:b/>
        </w:rPr>
      </w:pPr>
      <w:bookmarkStart w:id="1" w:name="Par69"/>
      <w:bookmarkEnd w:id="1"/>
      <w:r w:rsidRPr="00101F11">
        <w:rPr>
          <w:b/>
        </w:rPr>
        <w:t>Статья 8. Общая предельная численность органов местного самоуправления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>Общая    предельная   штатная численность выборных должностных лиц, осуществляющих свои полномочия на постоянной основе, муниципальных служащих поселения, принятая     к финансовому обеспечению в 2022 году составляет 5 штатных единиц.</w:t>
      </w:r>
    </w:p>
    <w:p w:rsidR="00101F11" w:rsidRPr="00101F11" w:rsidRDefault="00101F11" w:rsidP="00101F11">
      <w:pPr>
        <w:tabs>
          <w:tab w:val="left" w:pos="567"/>
        </w:tabs>
        <w:jc w:val="both"/>
      </w:pPr>
    </w:p>
    <w:p w:rsidR="00101F11" w:rsidRPr="00101F11" w:rsidRDefault="00101F11" w:rsidP="00101F11">
      <w:pPr>
        <w:tabs>
          <w:tab w:val="left" w:pos="567"/>
        </w:tabs>
        <w:jc w:val="both"/>
        <w:rPr>
          <w:b/>
        </w:rPr>
      </w:pPr>
      <w:r w:rsidRPr="00101F11">
        <w:rPr>
          <w:b/>
        </w:rPr>
        <w:t xml:space="preserve">Статья 9. </w:t>
      </w:r>
      <w:proofErr w:type="spellStart"/>
      <w:r w:rsidRPr="00101F11">
        <w:rPr>
          <w:b/>
        </w:rPr>
        <w:t>Индексациязаработной</w:t>
      </w:r>
      <w:proofErr w:type="spellEnd"/>
      <w:r w:rsidRPr="00101F11">
        <w:rPr>
          <w:b/>
        </w:rPr>
        <w:t xml:space="preserve"> платы работников муниципальных учреждений</w:t>
      </w:r>
    </w:p>
    <w:p w:rsidR="00101F11" w:rsidRPr="00101F11" w:rsidRDefault="00101F11" w:rsidP="00101F1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101F11">
        <w:t xml:space="preserve">Заработная плата работников муниципальных учреждений в 2022 году увеличивается (индексируется)в размерах и в сроки, предусмотренные законом Красноярского края о краевом бюджете на 2022 год и плановый период 2023-2024 годов для индексации (увеличения) заработной платы работников краевых государственных учреждений. </w:t>
      </w:r>
    </w:p>
    <w:p w:rsidR="00101F11" w:rsidRPr="00101F11" w:rsidRDefault="00101F11" w:rsidP="00101F11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101F11" w:rsidRPr="00101F11" w:rsidRDefault="00101F11" w:rsidP="00101F11">
      <w:pPr>
        <w:tabs>
          <w:tab w:val="left" w:pos="567"/>
        </w:tabs>
        <w:jc w:val="both"/>
        <w:rPr>
          <w:color w:val="FF0000"/>
        </w:rPr>
      </w:pPr>
      <w:r w:rsidRPr="00101F11">
        <w:rPr>
          <w:b/>
        </w:rPr>
        <w:t xml:space="preserve">Статья 10. Особенности использования средств, получаемых муниципальными казенными учреждениями в 2022 году. </w:t>
      </w:r>
    </w:p>
    <w:p w:rsidR="00101F11" w:rsidRPr="00101F11" w:rsidRDefault="00101F11" w:rsidP="00101F11">
      <w:pPr>
        <w:tabs>
          <w:tab w:val="left" w:pos="567"/>
        </w:tabs>
        <w:jc w:val="both"/>
        <w:rPr>
          <w:i/>
        </w:rPr>
      </w:pPr>
      <w:r w:rsidRPr="00101F11">
        <w:rPr>
          <w:i/>
        </w:rPr>
        <w:t>(Статья включается если в поселении есть казенные учреждения)</w:t>
      </w:r>
    </w:p>
    <w:p w:rsidR="00101F11" w:rsidRPr="00101F11" w:rsidRDefault="00101F11" w:rsidP="00101F11">
      <w:pPr>
        <w:tabs>
          <w:tab w:val="left" w:pos="567"/>
        </w:tabs>
        <w:jc w:val="both"/>
        <w:rPr>
          <w:i/>
        </w:rPr>
      </w:pPr>
    </w:p>
    <w:p w:rsidR="00101F11" w:rsidRPr="00101F11" w:rsidRDefault="00101F11" w:rsidP="00101F11">
      <w:pPr>
        <w:tabs>
          <w:tab w:val="left" w:pos="567"/>
        </w:tabs>
      </w:pPr>
      <w:r w:rsidRPr="00101F11">
        <w:t xml:space="preserve">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</w:t>
      </w:r>
      <w:r w:rsidRPr="00101F11">
        <w:lastRenderedPageBreak/>
        <w:t xml:space="preserve">услуг, оказываемых муниципальными казенными учреждениями, безвозмездные поступления от физических </w:t>
      </w:r>
      <w:r w:rsidRPr="00101F11">
        <w:br/>
        <w:t>и юридических лиц, международных организаций и правительств иностранных государств,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– доходы от сдачи в аренду имущества и от приносящей доход деятельности) направляются в пределах сумм, фактически поступивших в доход  бюджета поселения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3.В целях использования доходов от сдачи в аренду имущества </w:t>
      </w:r>
      <w:r w:rsidRPr="00101F11">
        <w:br/>
        <w:t>и от приносящей доход деятельности муниципальные казенные учреждения ежемесячно до 20-го числа месяца, предшествующего планируемому, направляют информацию администрации сельсовета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101F11" w:rsidRPr="00101F11" w:rsidRDefault="00101F11" w:rsidP="00101F11">
      <w:pPr>
        <w:tabs>
          <w:tab w:val="left" w:pos="567"/>
        </w:tabs>
        <w:jc w:val="both"/>
        <w:outlineLvl w:val="2"/>
      </w:pPr>
      <w:r w:rsidRPr="00101F11">
        <w:t xml:space="preserve">  4. Администрации сельсовета на основании информации о фактическом поступлении доходов от сдачи в аренду имущества и от приносящей доход деятельности ежемесячно до 25-го числа месяца, предшествующего планируемому,  осуществляет зачисление денежных средств на лицевые счета соответствующих муниципальных  казенных учреждений, открытые в территориальном отделе  казначейства  Красноярского края  по г. Енисейску и  Енисейскому  району, в соответствии с заявками на финансирование по датам предполагаемого финансирования.</w:t>
      </w:r>
    </w:p>
    <w:p w:rsidR="00101F11" w:rsidRPr="00101F11" w:rsidRDefault="00101F11" w:rsidP="00101F11">
      <w:pPr>
        <w:tabs>
          <w:tab w:val="left" w:pos="567"/>
        </w:tabs>
        <w:jc w:val="both"/>
        <w:outlineLvl w:val="2"/>
      </w:pPr>
    </w:p>
    <w:p w:rsidR="00101F11" w:rsidRPr="00101F11" w:rsidRDefault="00101F11" w:rsidP="00101F11">
      <w:pPr>
        <w:tabs>
          <w:tab w:val="left" w:pos="567"/>
        </w:tabs>
        <w:jc w:val="both"/>
        <w:rPr>
          <w:b/>
        </w:rPr>
      </w:pPr>
      <w:r w:rsidRPr="00101F11">
        <w:rPr>
          <w:b/>
        </w:rPr>
        <w:t>Статья 11. Особенности исполнения бюджета поселения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1.Установить, что неиспользованные   по состоянию на 1 января 2022 года остатки   межбюджетных трансфертов, предоставленных за счет средств федерального бюджета, бюджету поселения в форме субвенций, субсидий    и иных межбюджетных трансфертов, имеющих целевое назначение, подлежат возврату в районный бюджет в течение первых 5 рабочих дней 2022 года. 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2. Установить, что неиспользованные   по состоянию на 1 января 2022 года остатки   средств бюджета поселения, за исключением неиспользованных остатков межбюджетных трансфертов, предоставленных за счет средств федерального, краевого, районного бюджета в форме субвенций, субсидий   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поселения.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3. Установить, что погашение кредиторской задолженности, сложившейся по состоянию на 1 января 2022 года по принятым обязательствам и фактически выполненным работам (услугам), производится за счет утвержденных бюджетных ассигнований 2022 года.</w:t>
      </w:r>
    </w:p>
    <w:p w:rsidR="00101F11" w:rsidRPr="00101F11" w:rsidRDefault="00101F11" w:rsidP="00101F11">
      <w:pPr>
        <w:tabs>
          <w:tab w:val="left" w:pos="567"/>
        </w:tabs>
        <w:jc w:val="both"/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101F11">
        <w:rPr>
          <w:b/>
        </w:rPr>
        <w:t>Статья 12. Муниципальный дорожный фонд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101F11">
        <w:t>1.Утвердить объем бюджетных ассигнований муниципального дорожного фонда поселения на 2022 год в сумме 153,9 тыс. рублей, на 2023 год в сумме 157,6 тыс. рублей, на 2024 год в сумме 161,8 тыс. рублей.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</w:pPr>
      <w:r w:rsidRPr="00101F11">
        <w:t>2.Установить,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сельсовета.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ind w:left="900"/>
        <w:contextualSpacing/>
        <w:jc w:val="both"/>
        <w:outlineLvl w:val="1"/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b/>
        </w:rPr>
      </w:pPr>
      <w:r w:rsidRPr="00101F11">
        <w:rPr>
          <w:b/>
        </w:rPr>
        <w:t>Статья 13. Резервный фонд Администрации Шапкинского сельсовета</w:t>
      </w:r>
    </w:p>
    <w:p w:rsidR="00101F11" w:rsidRPr="00101F11" w:rsidRDefault="00101F11" w:rsidP="00101F11">
      <w:pPr>
        <w:numPr>
          <w:ilvl w:val="3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after="160" w:line="259" w:lineRule="auto"/>
        <w:ind w:left="567" w:hanging="567"/>
        <w:jc w:val="both"/>
        <w:textAlignment w:val="baseline"/>
        <w:rPr>
          <w:lang w:eastAsia="en-US"/>
        </w:rPr>
      </w:pPr>
      <w:r w:rsidRPr="00101F11">
        <w:rPr>
          <w:lang w:eastAsia="en-US"/>
        </w:rPr>
        <w:t xml:space="preserve">Установить, что в расходной части бюджета предусматривается резервный фонд Администрации Шапкинского сельсовета на 2022 год и плановый период 2023-2024 годов в сумме 10,0 тыс. рублей ежегодно.  </w:t>
      </w:r>
    </w:p>
    <w:p w:rsidR="00101F11" w:rsidRPr="00101F11" w:rsidRDefault="00101F11" w:rsidP="00101F11">
      <w:pPr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spacing w:after="160" w:line="259" w:lineRule="auto"/>
        <w:ind w:left="567" w:hanging="567"/>
        <w:jc w:val="both"/>
        <w:textAlignment w:val="baseline"/>
        <w:rPr>
          <w:lang w:eastAsia="en-US"/>
        </w:rPr>
      </w:pPr>
      <w:r w:rsidRPr="00101F11">
        <w:rPr>
          <w:lang w:eastAsia="en-US"/>
        </w:rPr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r w:rsidRPr="00101F11">
        <w:rPr>
          <w:lang w:eastAsia="en-US"/>
        </w:rPr>
        <w:lastRenderedPageBreak/>
        <w:t xml:space="preserve">Шапкинского сельсовета, утвержденным постановлением администрации Шапкинского сельсовета. </w:t>
      </w:r>
    </w:p>
    <w:p w:rsidR="00101F11" w:rsidRPr="00101F11" w:rsidRDefault="00101F11" w:rsidP="00101F11">
      <w:pPr>
        <w:tabs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textAlignment w:val="baseline"/>
        <w:rPr>
          <w:lang w:eastAsia="en-US"/>
        </w:rPr>
      </w:pP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  <w:r w:rsidRPr="00101F11">
        <w:rPr>
          <w:b/>
        </w:rPr>
        <w:t>Статья 14. Муниципальный внутренний долг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1. Установить верхний предел муниципального внутреннего долга Шапкинского сельсовета на 1 января 2022 года, на 1 января 2023 года, на 1 января 2024 года 0,0 рублей.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2. Установить верхний предел муниципального внутреннего долга по муниципальным гарантиям по состоянию на 1 января 2022 года, на 1 января 2023 года, на 1 января 2024 года 0,0 рублей.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3. Установить предельный объем муниципального внутреннего долга Шапкинского сельсовета на 2022 год в размере 0,0 рублей; на 2023 год -  0,0 рублей; на 2024 год -  0,0 рублей.</w:t>
      </w:r>
    </w:p>
    <w:p w:rsidR="00101F11" w:rsidRPr="00101F11" w:rsidRDefault="00101F11" w:rsidP="00101F11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101F11">
        <w:t>4. Установить, что предельный объем расходов на обслуживание муниципального внутреннего долга в 2022 году не должен превышать 0,0 рублей; в 2023 году –0,0 рублей; в 2024 году -0,0 рублей.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>5. Утвердить программу муниципальных внутренних заимствований Шапкинского сельсовета на 2022, 2023, 2024 годы согласно приложению № 5 к настоящему Решению</w:t>
      </w:r>
    </w:p>
    <w:p w:rsidR="00101F11" w:rsidRPr="00101F11" w:rsidRDefault="00101F11" w:rsidP="00101F11">
      <w:pPr>
        <w:tabs>
          <w:tab w:val="left" w:pos="567"/>
        </w:tabs>
        <w:jc w:val="both"/>
      </w:pPr>
    </w:p>
    <w:p w:rsidR="00101F11" w:rsidRPr="00101F11" w:rsidRDefault="00101F11" w:rsidP="00101F11">
      <w:pPr>
        <w:tabs>
          <w:tab w:val="left" w:pos="567"/>
        </w:tabs>
        <w:jc w:val="both"/>
        <w:rPr>
          <w:b/>
        </w:rPr>
      </w:pPr>
      <w:r w:rsidRPr="00101F11">
        <w:rPr>
          <w:b/>
        </w:rPr>
        <w:t>Статья 15. Муниципальные внутренние заимствования</w:t>
      </w:r>
    </w:p>
    <w:p w:rsidR="00101F11" w:rsidRPr="00101F11" w:rsidRDefault="00101F11" w:rsidP="00101F11">
      <w:pPr>
        <w:tabs>
          <w:tab w:val="left" w:pos="567"/>
        </w:tabs>
        <w:jc w:val="both"/>
      </w:pP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      1. Утвердить программу муниципальных внутренних заимствований   Шапкинского сельсовета на 2022 год (на 2023-2024 годы) согласно приложению № 5 к настоящему Решению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>2.Администрация Шапкинского сельсовета в  целях покрытия временных кассовых  разрывов, возникающих в процессе исполнения бюджета поселения,  на покрытие дефицита    бюджета поселения, а  также на осуществление мероприятий, связанных  с предотвращением чрезвычайных ситуаций,  вправе привлекать бюджетные кредиты из бюджетов муниципальных районов Российской Федерации, с уплатой процентов за пользование бюджетными кредитами в размере не более ¼ (одной четвертой) ставки рефинансирования Банка России, действующей на дату привлечения  бюджетного кредита.</w:t>
      </w:r>
    </w:p>
    <w:p w:rsidR="00101F11" w:rsidRPr="00101F11" w:rsidRDefault="00101F11" w:rsidP="00101F11">
      <w:pPr>
        <w:tabs>
          <w:tab w:val="left" w:pos="567"/>
        </w:tabs>
        <w:jc w:val="both"/>
      </w:pPr>
    </w:p>
    <w:p w:rsidR="00101F11" w:rsidRPr="00101F11" w:rsidRDefault="00101F11" w:rsidP="00101F11">
      <w:pPr>
        <w:tabs>
          <w:tab w:val="left" w:pos="567"/>
        </w:tabs>
        <w:jc w:val="both"/>
        <w:rPr>
          <w:b/>
        </w:rPr>
      </w:pPr>
      <w:r w:rsidRPr="00101F11">
        <w:rPr>
          <w:b/>
        </w:rPr>
        <w:t>Статья 16. Обслуживание счета бюджета поселения.</w:t>
      </w:r>
    </w:p>
    <w:p w:rsidR="00101F11" w:rsidRPr="00101F11" w:rsidRDefault="00101F11" w:rsidP="00101F11">
      <w:pPr>
        <w:tabs>
          <w:tab w:val="left" w:pos="567"/>
        </w:tabs>
        <w:jc w:val="both"/>
        <w:rPr>
          <w:b/>
        </w:rPr>
      </w:pP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       1.  Кассовое обслуживание исполнения бюджета в части проведения и учета операций по кассовым поступлениям в   бюджет и кассовым выплатам из бюджета осуществляется Управлением федерального казначейства по Красноярскому краю через открытие и ведение лицевого счета бюджета поселения администрации сельсовета.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      2. Исполнение     бюджета в части санкционирования   оплаты денежных обязательств, открытия и ведения лицевых счетов осуществляется территориальным отделом казначейства Красноярского края по г. Енисейску и Енисейскому району.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 xml:space="preserve">       3. Отдельные указанные выше полномочия по исполнению бюджета поселения осуществляются на основании соглашений, заключенных между администрацией сельсовета и казначейством Красноярского края.  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>4.  Остатки средств   бюджета на 1 января 2022 года   в полном объеме направляются на покрытие временных кассовых разрывов, возникающих в ходе исполнения     бюджета поселения в 2022 году, за исключением    остатков межбюджетных трансфертов, полученных в форме   субсидий, субвенций   и иных межбюджетных трансфертов, имеющих   целевое   назначение.</w:t>
      </w:r>
    </w:p>
    <w:p w:rsidR="00101F11" w:rsidRPr="00101F11" w:rsidRDefault="00101F11" w:rsidP="00101F11">
      <w:pPr>
        <w:tabs>
          <w:tab w:val="left" w:pos="567"/>
        </w:tabs>
        <w:jc w:val="both"/>
      </w:pPr>
    </w:p>
    <w:p w:rsidR="00101F11" w:rsidRPr="00101F11" w:rsidRDefault="00101F11" w:rsidP="00101F11">
      <w:pPr>
        <w:tabs>
          <w:tab w:val="left" w:pos="567"/>
        </w:tabs>
        <w:jc w:val="both"/>
        <w:rPr>
          <w:b/>
        </w:rPr>
      </w:pPr>
      <w:r w:rsidRPr="00101F11">
        <w:rPr>
          <w:b/>
        </w:rPr>
        <w:t>Статья 17. Вступление в силу решения, заключительные и переходные положения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>1. Настоящее решение вступает в силу с 1 января 2022 года, но не ранее дня, следующего за днем его официального опубликования в газете «Шапкинский вестник».</w:t>
      </w:r>
    </w:p>
    <w:p w:rsidR="00101F11" w:rsidRPr="00101F11" w:rsidRDefault="00101F11" w:rsidP="00101F11">
      <w:pPr>
        <w:tabs>
          <w:tab w:val="left" w:pos="567"/>
        </w:tabs>
        <w:jc w:val="both"/>
      </w:pPr>
      <w:r w:rsidRPr="00101F11">
        <w:t>2. Установить, что финансирование расходов, предусмотренных настоящим решением, в отношении которых не приняты нормативные правовые акты, устанавливающие соответствующие расходные обязательства поселения, осуществляется при условии принятия указанных нормативных правовых актов сельсовета.</w:t>
      </w:r>
    </w:p>
    <w:p w:rsidR="00101F11" w:rsidRPr="00101F11" w:rsidRDefault="00101F11" w:rsidP="00101F11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101F11" w:rsidRPr="00101F11" w:rsidRDefault="00101F11" w:rsidP="00101F11">
      <w:pPr>
        <w:tabs>
          <w:tab w:val="left" w:pos="567"/>
          <w:tab w:val="left" w:pos="6210"/>
        </w:tabs>
        <w:spacing w:after="200" w:line="276" w:lineRule="auto"/>
        <w:contextualSpacing/>
        <w:jc w:val="both"/>
      </w:pPr>
    </w:p>
    <w:p w:rsidR="00101F11" w:rsidRPr="00101F11" w:rsidRDefault="00101F11" w:rsidP="00101F11">
      <w:pPr>
        <w:autoSpaceDE w:val="0"/>
        <w:autoSpaceDN w:val="0"/>
      </w:pPr>
      <w:r w:rsidRPr="00101F11">
        <w:lastRenderedPageBreak/>
        <w:t>Председатель Шапкинского                                                            Глава Шапкинского сельсовета</w:t>
      </w:r>
    </w:p>
    <w:p w:rsidR="00101F11" w:rsidRPr="00101F11" w:rsidRDefault="00101F11" w:rsidP="00101F11">
      <w:pPr>
        <w:autoSpaceDE w:val="0"/>
        <w:autoSpaceDN w:val="0"/>
      </w:pPr>
      <w:r w:rsidRPr="00101F11">
        <w:t xml:space="preserve">сельского Совета депутатов                                                                      </w:t>
      </w:r>
    </w:p>
    <w:p w:rsidR="00101F11" w:rsidRPr="00101F11" w:rsidRDefault="00101F11" w:rsidP="00101F11">
      <w:pPr>
        <w:autoSpaceDE w:val="0"/>
        <w:autoSpaceDN w:val="0"/>
      </w:pPr>
    </w:p>
    <w:p w:rsidR="00101F11" w:rsidRPr="00101F11" w:rsidRDefault="00101F11" w:rsidP="00101F11">
      <w:pPr>
        <w:tabs>
          <w:tab w:val="left" w:pos="567"/>
          <w:tab w:val="left" w:pos="6210"/>
        </w:tabs>
        <w:spacing w:after="200" w:line="276" w:lineRule="auto"/>
        <w:contextualSpacing/>
        <w:jc w:val="both"/>
        <w:sectPr w:rsidR="00101F11" w:rsidRPr="00101F11" w:rsidSect="002B5FF7">
          <w:pgSz w:w="11906" w:h="16838"/>
          <w:pgMar w:top="709" w:right="991" w:bottom="426" w:left="1134" w:header="709" w:footer="709" w:gutter="0"/>
          <w:cols w:space="708"/>
          <w:docGrid w:linePitch="360"/>
        </w:sectPr>
      </w:pPr>
      <w:r w:rsidRPr="00101F11">
        <w:t xml:space="preserve">                   А.В. Наконечный                                                                                         Л.И. Загитова</w:t>
      </w:r>
    </w:p>
    <w:p w:rsidR="00101F11" w:rsidRPr="00101F11" w:rsidRDefault="00101F11" w:rsidP="00101F11">
      <w:pPr>
        <w:jc w:val="right"/>
      </w:pPr>
      <w:r w:rsidRPr="00101F11">
        <w:lastRenderedPageBreak/>
        <w:t xml:space="preserve">Приложение 1 к </w:t>
      </w:r>
    </w:p>
    <w:p w:rsidR="00101F11" w:rsidRPr="00101F11" w:rsidRDefault="00101F11" w:rsidP="00101F11">
      <w:pPr>
        <w:jc w:val="right"/>
      </w:pPr>
      <w:r w:rsidRPr="00101F11">
        <w:t>Решению Шапкинского сельского</w:t>
      </w:r>
    </w:p>
    <w:p w:rsidR="00101F11" w:rsidRPr="00101F11" w:rsidRDefault="00101F11" w:rsidP="00101F11">
      <w:pPr>
        <w:jc w:val="right"/>
      </w:pPr>
      <w:r w:rsidRPr="00101F11">
        <w:t>Совета депутатов «О бюджете Шапкинского</w:t>
      </w:r>
    </w:p>
    <w:p w:rsidR="00101F11" w:rsidRPr="00101F11" w:rsidRDefault="00101F11" w:rsidP="00101F11">
      <w:pPr>
        <w:jc w:val="right"/>
      </w:pPr>
      <w:r w:rsidRPr="00101F11">
        <w:t>Сельсовета на 2022 год и плановый период 2023-2024 годов»</w:t>
      </w:r>
    </w:p>
    <w:p w:rsidR="00101F11" w:rsidRPr="00101F11" w:rsidRDefault="00101F11" w:rsidP="00101F11">
      <w:pPr>
        <w:jc w:val="right"/>
      </w:pPr>
      <w:r w:rsidRPr="00101F11">
        <w:t>«8» декабря 2021№22-107р</w:t>
      </w:r>
    </w:p>
    <w:p w:rsidR="00101F11" w:rsidRPr="00101F11" w:rsidRDefault="00101F11" w:rsidP="00101F11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2"/>
        <w:gridCol w:w="941"/>
        <w:gridCol w:w="437"/>
        <w:gridCol w:w="437"/>
        <w:gridCol w:w="437"/>
        <w:gridCol w:w="499"/>
        <w:gridCol w:w="437"/>
        <w:gridCol w:w="872"/>
        <w:gridCol w:w="890"/>
        <w:gridCol w:w="5743"/>
        <w:gridCol w:w="1252"/>
        <w:gridCol w:w="1036"/>
        <w:gridCol w:w="1067"/>
      </w:tblGrid>
      <w:tr w:rsidR="00101F11" w:rsidRPr="00101F11" w:rsidTr="00001BC8">
        <w:trPr>
          <w:trHeight w:val="255"/>
        </w:trPr>
        <w:tc>
          <w:tcPr>
            <w:tcW w:w="14480" w:type="dxa"/>
            <w:gridSpan w:val="11"/>
            <w:vMerge w:val="restart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Доходы бюджета поселения на 2022 год и плановый период 2023 - 2024 годов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/>
        </w:tc>
      </w:tr>
      <w:tr w:rsidR="00101F11" w:rsidRPr="00101F11" w:rsidTr="00001BC8">
        <w:trPr>
          <w:trHeight w:val="465"/>
        </w:trPr>
        <w:tc>
          <w:tcPr>
            <w:tcW w:w="14480" w:type="dxa"/>
            <w:gridSpan w:val="11"/>
            <w:vMerge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/>
        </w:tc>
        <w:tc>
          <w:tcPr>
            <w:tcW w:w="1300" w:type="dxa"/>
            <w:noWrap/>
            <w:hideMark/>
          </w:tcPr>
          <w:p w:rsidR="00101F11" w:rsidRPr="00101F11" w:rsidRDefault="00101F11" w:rsidP="00101F11"/>
        </w:tc>
      </w:tr>
      <w:tr w:rsidR="00101F11" w:rsidRPr="00101F11" w:rsidTr="00001BC8">
        <w:trPr>
          <w:trHeight w:val="450"/>
        </w:trPr>
        <w:tc>
          <w:tcPr>
            <w:tcW w:w="592" w:type="dxa"/>
            <w:noWrap/>
            <w:hideMark/>
          </w:tcPr>
          <w:p w:rsidR="00101F11" w:rsidRPr="00101F11" w:rsidRDefault="00101F11" w:rsidP="00101F11"/>
        </w:tc>
        <w:tc>
          <w:tcPr>
            <w:tcW w:w="1140" w:type="dxa"/>
            <w:noWrap/>
            <w:hideMark/>
          </w:tcPr>
          <w:p w:rsidR="00101F11" w:rsidRPr="00101F11" w:rsidRDefault="00101F11" w:rsidP="00101F11"/>
        </w:tc>
        <w:tc>
          <w:tcPr>
            <w:tcW w:w="352" w:type="dxa"/>
            <w:noWrap/>
            <w:hideMark/>
          </w:tcPr>
          <w:p w:rsidR="00101F11" w:rsidRPr="00101F11" w:rsidRDefault="00101F11" w:rsidP="00101F11"/>
        </w:tc>
        <w:tc>
          <w:tcPr>
            <w:tcW w:w="352" w:type="dxa"/>
            <w:noWrap/>
            <w:hideMark/>
          </w:tcPr>
          <w:p w:rsidR="00101F11" w:rsidRPr="00101F11" w:rsidRDefault="00101F11" w:rsidP="00101F11"/>
        </w:tc>
        <w:tc>
          <w:tcPr>
            <w:tcW w:w="351" w:type="dxa"/>
            <w:noWrap/>
            <w:hideMark/>
          </w:tcPr>
          <w:p w:rsidR="00101F11" w:rsidRPr="00101F11" w:rsidRDefault="00101F11" w:rsidP="00101F11"/>
        </w:tc>
        <w:tc>
          <w:tcPr>
            <w:tcW w:w="426" w:type="dxa"/>
            <w:noWrap/>
            <w:hideMark/>
          </w:tcPr>
          <w:p w:rsidR="00101F11" w:rsidRPr="00101F11" w:rsidRDefault="00101F11" w:rsidP="00101F11"/>
        </w:tc>
        <w:tc>
          <w:tcPr>
            <w:tcW w:w="350" w:type="dxa"/>
            <w:noWrap/>
            <w:hideMark/>
          </w:tcPr>
          <w:p w:rsidR="00101F11" w:rsidRPr="00101F11" w:rsidRDefault="00101F11" w:rsidP="00101F11"/>
        </w:tc>
        <w:tc>
          <w:tcPr>
            <w:tcW w:w="1052" w:type="dxa"/>
            <w:noWrap/>
            <w:hideMark/>
          </w:tcPr>
          <w:p w:rsidR="00101F11" w:rsidRPr="00101F11" w:rsidRDefault="00101F11" w:rsidP="00101F11"/>
        </w:tc>
        <w:tc>
          <w:tcPr>
            <w:tcW w:w="1074" w:type="dxa"/>
            <w:noWrap/>
            <w:hideMark/>
          </w:tcPr>
          <w:p w:rsidR="00101F11" w:rsidRPr="00101F11" w:rsidRDefault="00101F11" w:rsidP="00101F11"/>
        </w:tc>
        <w:tc>
          <w:tcPr>
            <w:tcW w:w="7256" w:type="dxa"/>
            <w:noWrap/>
            <w:hideMark/>
          </w:tcPr>
          <w:p w:rsidR="00101F11" w:rsidRPr="00101F11" w:rsidRDefault="00101F11" w:rsidP="00101F11"/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roofErr w:type="gramStart"/>
            <w:r w:rsidRPr="00101F11">
              <w:t xml:space="preserve">( </w:t>
            </w:r>
            <w:proofErr w:type="spellStart"/>
            <w:r w:rsidRPr="00101F11">
              <w:t>тыс.рублей</w:t>
            </w:r>
            <w:proofErr w:type="spellEnd"/>
            <w:proofErr w:type="gramEnd"/>
            <w:r w:rsidRPr="00101F11">
              <w:t>)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/>
        </w:tc>
        <w:tc>
          <w:tcPr>
            <w:tcW w:w="1300" w:type="dxa"/>
            <w:noWrap/>
            <w:hideMark/>
          </w:tcPr>
          <w:p w:rsidR="00101F11" w:rsidRPr="00101F11" w:rsidRDefault="00101F11" w:rsidP="00101F11"/>
        </w:tc>
      </w:tr>
      <w:tr w:rsidR="00101F11" w:rsidRPr="00101F11" w:rsidTr="00001BC8">
        <w:trPr>
          <w:trHeight w:val="255"/>
        </w:trPr>
        <w:tc>
          <w:tcPr>
            <w:tcW w:w="592" w:type="dxa"/>
            <w:vMerge w:val="restart"/>
            <w:textDirection w:val="btLr"/>
            <w:hideMark/>
          </w:tcPr>
          <w:p w:rsidR="00101F11" w:rsidRPr="00101F11" w:rsidRDefault="00101F11" w:rsidP="00101F11">
            <w:r w:rsidRPr="00101F11">
              <w:t>№ строки</w:t>
            </w:r>
          </w:p>
        </w:tc>
        <w:tc>
          <w:tcPr>
            <w:tcW w:w="5097" w:type="dxa"/>
            <w:gridSpan w:val="8"/>
            <w:noWrap/>
            <w:hideMark/>
          </w:tcPr>
          <w:p w:rsidR="00101F11" w:rsidRPr="00101F11" w:rsidRDefault="00101F11" w:rsidP="00101F11">
            <w:r w:rsidRPr="00101F11">
              <w:t>Код бюджетной классификации</w:t>
            </w:r>
          </w:p>
        </w:tc>
        <w:tc>
          <w:tcPr>
            <w:tcW w:w="7256" w:type="dxa"/>
            <w:vMerge w:val="restart"/>
            <w:hideMark/>
          </w:tcPr>
          <w:p w:rsidR="00101F11" w:rsidRPr="00101F11" w:rsidRDefault="00101F11" w:rsidP="00101F11">
            <w:r w:rsidRPr="00101F11"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535" w:type="dxa"/>
            <w:vMerge w:val="restart"/>
            <w:hideMark/>
          </w:tcPr>
          <w:p w:rsidR="00101F11" w:rsidRPr="00101F11" w:rsidRDefault="00101F11" w:rsidP="00101F11">
            <w:r w:rsidRPr="00101F11">
              <w:t>Доходы местного бюджета на 2022 год</w:t>
            </w:r>
          </w:p>
        </w:tc>
        <w:tc>
          <w:tcPr>
            <w:tcW w:w="1260" w:type="dxa"/>
            <w:vMerge w:val="restart"/>
            <w:hideMark/>
          </w:tcPr>
          <w:p w:rsidR="00101F11" w:rsidRPr="00101F11" w:rsidRDefault="00101F11" w:rsidP="00101F11">
            <w:r w:rsidRPr="00101F11">
              <w:t>Доходы местного бюджета на 2023 год</w:t>
            </w:r>
          </w:p>
        </w:tc>
        <w:tc>
          <w:tcPr>
            <w:tcW w:w="1300" w:type="dxa"/>
            <w:vMerge w:val="restart"/>
            <w:hideMark/>
          </w:tcPr>
          <w:p w:rsidR="00101F11" w:rsidRPr="00101F11" w:rsidRDefault="00101F11" w:rsidP="00101F11">
            <w:r w:rsidRPr="00101F11">
              <w:t>Доходы местного бюджета на 2024 год</w:t>
            </w:r>
          </w:p>
        </w:tc>
      </w:tr>
      <w:tr w:rsidR="00101F11" w:rsidRPr="00101F11" w:rsidTr="00001BC8">
        <w:trPr>
          <w:trHeight w:val="255"/>
        </w:trPr>
        <w:tc>
          <w:tcPr>
            <w:tcW w:w="592" w:type="dxa"/>
            <w:vMerge/>
            <w:hideMark/>
          </w:tcPr>
          <w:p w:rsidR="00101F11" w:rsidRPr="00101F11" w:rsidRDefault="00101F11" w:rsidP="00101F11"/>
        </w:tc>
        <w:tc>
          <w:tcPr>
            <w:tcW w:w="1140" w:type="dxa"/>
            <w:vMerge w:val="restart"/>
            <w:textDirection w:val="btLr"/>
            <w:hideMark/>
          </w:tcPr>
          <w:p w:rsidR="00101F11" w:rsidRPr="00101F11" w:rsidRDefault="00101F11" w:rsidP="00101F11">
            <w:r w:rsidRPr="00101F11"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1831" w:type="dxa"/>
            <w:gridSpan w:val="5"/>
            <w:hideMark/>
          </w:tcPr>
          <w:p w:rsidR="00101F11" w:rsidRPr="00101F11" w:rsidRDefault="00101F11" w:rsidP="00101F11">
            <w:r w:rsidRPr="00101F11">
              <w:t>Вид доходов</w:t>
            </w:r>
          </w:p>
        </w:tc>
        <w:tc>
          <w:tcPr>
            <w:tcW w:w="1052" w:type="dxa"/>
            <w:vMerge w:val="restart"/>
            <w:textDirection w:val="btLr"/>
            <w:hideMark/>
          </w:tcPr>
          <w:p w:rsidR="00101F11" w:rsidRPr="00101F11" w:rsidRDefault="00101F11" w:rsidP="00101F11">
            <w:r w:rsidRPr="00101F11">
              <w:t>Подвид доходов</w:t>
            </w:r>
          </w:p>
        </w:tc>
        <w:tc>
          <w:tcPr>
            <w:tcW w:w="1074" w:type="dxa"/>
            <w:vMerge w:val="restart"/>
            <w:textDirection w:val="btLr"/>
            <w:hideMark/>
          </w:tcPr>
          <w:p w:rsidR="00101F11" w:rsidRPr="00101F11" w:rsidRDefault="00101F11" w:rsidP="00101F11">
            <w:r w:rsidRPr="00101F11"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7256" w:type="dxa"/>
            <w:vMerge/>
            <w:hideMark/>
          </w:tcPr>
          <w:p w:rsidR="00101F11" w:rsidRPr="00101F11" w:rsidRDefault="00101F11" w:rsidP="00101F11"/>
        </w:tc>
        <w:tc>
          <w:tcPr>
            <w:tcW w:w="1535" w:type="dxa"/>
            <w:vMerge/>
            <w:hideMark/>
          </w:tcPr>
          <w:p w:rsidR="00101F11" w:rsidRPr="00101F11" w:rsidRDefault="00101F11" w:rsidP="00101F11"/>
        </w:tc>
        <w:tc>
          <w:tcPr>
            <w:tcW w:w="1260" w:type="dxa"/>
            <w:vMerge/>
            <w:hideMark/>
          </w:tcPr>
          <w:p w:rsidR="00101F11" w:rsidRPr="00101F11" w:rsidRDefault="00101F11" w:rsidP="00101F11"/>
        </w:tc>
        <w:tc>
          <w:tcPr>
            <w:tcW w:w="1300" w:type="dxa"/>
            <w:vMerge/>
            <w:hideMark/>
          </w:tcPr>
          <w:p w:rsidR="00101F11" w:rsidRPr="00101F11" w:rsidRDefault="00101F11" w:rsidP="00101F11"/>
        </w:tc>
      </w:tr>
      <w:tr w:rsidR="00101F11" w:rsidRPr="00101F11" w:rsidTr="00001BC8">
        <w:trPr>
          <w:trHeight w:val="1560"/>
        </w:trPr>
        <w:tc>
          <w:tcPr>
            <w:tcW w:w="592" w:type="dxa"/>
            <w:vMerge/>
            <w:hideMark/>
          </w:tcPr>
          <w:p w:rsidR="00101F11" w:rsidRPr="00101F11" w:rsidRDefault="00101F11" w:rsidP="00101F11"/>
        </w:tc>
        <w:tc>
          <w:tcPr>
            <w:tcW w:w="1140" w:type="dxa"/>
            <w:vMerge/>
            <w:hideMark/>
          </w:tcPr>
          <w:p w:rsidR="00101F11" w:rsidRPr="00101F11" w:rsidRDefault="00101F11" w:rsidP="00101F11"/>
        </w:tc>
        <w:tc>
          <w:tcPr>
            <w:tcW w:w="352" w:type="dxa"/>
            <w:noWrap/>
            <w:textDirection w:val="btLr"/>
            <w:hideMark/>
          </w:tcPr>
          <w:p w:rsidR="00101F11" w:rsidRPr="00101F11" w:rsidRDefault="00101F11" w:rsidP="00101F11">
            <w:r w:rsidRPr="00101F11">
              <w:t xml:space="preserve"> Группа</w:t>
            </w:r>
          </w:p>
        </w:tc>
        <w:tc>
          <w:tcPr>
            <w:tcW w:w="352" w:type="dxa"/>
            <w:noWrap/>
            <w:textDirection w:val="btLr"/>
            <w:hideMark/>
          </w:tcPr>
          <w:p w:rsidR="00101F11" w:rsidRPr="00101F11" w:rsidRDefault="00101F11" w:rsidP="00101F11">
            <w:r w:rsidRPr="00101F11">
              <w:t>Подгруппа</w:t>
            </w:r>
          </w:p>
        </w:tc>
        <w:tc>
          <w:tcPr>
            <w:tcW w:w="351" w:type="dxa"/>
            <w:noWrap/>
            <w:textDirection w:val="btLr"/>
            <w:hideMark/>
          </w:tcPr>
          <w:p w:rsidR="00101F11" w:rsidRPr="00101F11" w:rsidRDefault="00101F11" w:rsidP="00101F11">
            <w:r w:rsidRPr="00101F11">
              <w:t>Статья</w:t>
            </w:r>
          </w:p>
        </w:tc>
        <w:tc>
          <w:tcPr>
            <w:tcW w:w="426" w:type="dxa"/>
            <w:noWrap/>
            <w:textDirection w:val="btLr"/>
            <w:hideMark/>
          </w:tcPr>
          <w:p w:rsidR="00101F11" w:rsidRPr="00101F11" w:rsidRDefault="00101F11" w:rsidP="00101F11">
            <w:r w:rsidRPr="00101F11">
              <w:t>Подстатья</w:t>
            </w:r>
          </w:p>
        </w:tc>
        <w:tc>
          <w:tcPr>
            <w:tcW w:w="350" w:type="dxa"/>
            <w:noWrap/>
            <w:textDirection w:val="btLr"/>
            <w:hideMark/>
          </w:tcPr>
          <w:p w:rsidR="00101F11" w:rsidRPr="00101F11" w:rsidRDefault="00101F11" w:rsidP="00101F11">
            <w:r w:rsidRPr="00101F11">
              <w:t>Элемент</w:t>
            </w:r>
          </w:p>
        </w:tc>
        <w:tc>
          <w:tcPr>
            <w:tcW w:w="1052" w:type="dxa"/>
            <w:vMerge/>
            <w:hideMark/>
          </w:tcPr>
          <w:p w:rsidR="00101F11" w:rsidRPr="00101F11" w:rsidRDefault="00101F11" w:rsidP="00101F11"/>
        </w:tc>
        <w:tc>
          <w:tcPr>
            <w:tcW w:w="1074" w:type="dxa"/>
            <w:vMerge/>
            <w:hideMark/>
          </w:tcPr>
          <w:p w:rsidR="00101F11" w:rsidRPr="00101F11" w:rsidRDefault="00101F11" w:rsidP="00101F11"/>
        </w:tc>
        <w:tc>
          <w:tcPr>
            <w:tcW w:w="7256" w:type="dxa"/>
            <w:vMerge/>
            <w:hideMark/>
          </w:tcPr>
          <w:p w:rsidR="00101F11" w:rsidRPr="00101F11" w:rsidRDefault="00101F11" w:rsidP="00101F11"/>
        </w:tc>
        <w:tc>
          <w:tcPr>
            <w:tcW w:w="1535" w:type="dxa"/>
            <w:vMerge/>
            <w:hideMark/>
          </w:tcPr>
          <w:p w:rsidR="00101F11" w:rsidRPr="00101F11" w:rsidRDefault="00101F11" w:rsidP="00101F11"/>
        </w:tc>
        <w:tc>
          <w:tcPr>
            <w:tcW w:w="1260" w:type="dxa"/>
            <w:vMerge/>
            <w:hideMark/>
          </w:tcPr>
          <w:p w:rsidR="00101F11" w:rsidRPr="00101F11" w:rsidRDefault="00101F11" w:rsidP="00101F11"/>
        </w:tc>
        <w:tc>
          <w:tcPr>
            <w:tcW w:w="1300" w:type="dxa"/>
            <w:vMerge/>
            <w:hideMark/>
          </w:tcPr>
          <w:p w:rsidR="00101F11" w:rsidRPr="00101F11" w:rsidRDefault="00101F11" w:rsidP="00101F11"/>
        </w:tc>
      </w:tr>
      <w:tr w:rsidR="00101F11" w:rsidRPr="00101F11" w:rsidTr="00001BC8">
        <w:trPr>
          <w:trHeight w:val="312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3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4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5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6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7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8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9</w:t>
            </w:r>
          </w:p>
        </w:tc>
        <w:tc>
          <w:tcPr>
            <w:tcW w:w="7256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11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12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13</w:t>
            </w:r>
          </w:p>
        </w:tc>
      </w:tr>
      <w:tr w:rsidR="00101F11" w:rsidRPr="00101F11" w:rsidTr="00001BC8">
        <w:trPr>
          <w:trHeight w:val="40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2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363,3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385,3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394,0</w:t>
            </w:r>
          </w:p>
        </w:tc>
      </w:tr>
      <w:tr w:rsidR="00101F11" w:rsidRPr="00101F11" w:rsidTr="00001BC8">
        <w:trPr>
          <w:trHeight w:val="46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725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111,9</w:t>
            </w:r>
          </w:p>
        </w:tc>
      </w:tr>
      <w:tr w:rsidR="00101F11" w:rsidRPr="00101F11" w:rsidTr="00001BC8">
        <w:trPr>
          <w:trHeight w:val="48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4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01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110</w:t>
            </w:r>
          </w:p>
        </w:tc>
        <w:tc>
          <w:tcPr>
            <w:tcW w:w="725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103,1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107,4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111,9</w:t>
            </w:r>
          </w:p>
        </w:tc>
      </w:tr>
      <w:tr w:rsidR="00101F11" w:rsidRPr="00101F11" w:rsidTr="00001BC8">
        <w:trPr>
          <w:trHeight w:val="186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5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010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99,1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103,4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107,9</w:t>
            </w:r>
          </w:p>
        </w:tc>
      </w:tr>
      <w:tr w:rsidR="00101F11" w:rsidRPr="00101F11" w:rsidTr="00001BC8">
        <w:trPr>
          <w:trHeight w:val="936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lastRenderedPageBreak/>
              <w:t>6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030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4,0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4,0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4,0</w:t>
            </w:r>
          </w:p>
        </w:tc>
      </w:tr>
      <w:tr w:rsidR="00101F11" w:rsidRPr="00101F11" w:rsidTr="00001BC8">
        <w:trPr>
          <w:trHeight w:val="936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7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153,9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157,6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161,8</w:t>
            </w:r>
          </w:p>
        </w:tc>
      </w:tr>
      <w:tr w:rsidR="00101F11" w:rsidRPr="00101F11" w:rsidTr="00001BC8">
        <w:trPr>
          <w:trHeight w:val="624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8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153,9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157,6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161,8</w:t>
            </w:r>
          </w:p>
        </w:tc>
      </w:tr>
      <w:tr w:rsidR="00101F11" w:rsidRPr="00101F11" w:rsidTr="00001BC8">
        <w:trPr>
          <w:trHeight w:val="156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9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230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69,6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70,5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71,2</w:t>
            </w:r>
          </w:p>
        </w:tc>
      </w:tr>
      <w:tr w:rsidR="00101F11" w:rsidRPr="00101F11" w:rsidTr="00001BC8">
        <w:trPr>
          <w:trHeight w:val="2496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231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69,6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70,5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71,2</w:t>
            </w:r>
          </w:p>
        </w:tc>
      </w:tr>
      <w:tr w:rsidR="00101F11" w:rsidRPr="00101F11" w:rsidTr="00001BC8">
        <w:trPr>
          <w:trHeight w:val="1872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11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240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Доходы от уплаты акцизов на моторные масла для дизельных и (или) карбюраторных (</w:t>
            </w:r>
            <w:proofErr w:type="spellStart"/>
            <w:r w:rsidRPr="00101F11">
              <w:t>инжекторных</w:t>
            </w:r>
            <w:proofErr w:type="spellEnd"/>
            <w:r w:rsidRPr="00101F1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0,4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0,4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0,4</w:t>
            </w:r>
          </w:p>
        </w:tc>
      </w:tr>
      <w:tr w:rsidR="00101F11" w:rsidRPr="00101F11" w:rsidTr="00001BC8">
        <w:trPr>
          <w:trHeight w:val="319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lastRenderedPageBreak/>
              <w:t>12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241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Доходы от уплаты акцизов на моторные масла для дизельных и (или) карбюраторных (</w:t>
            </w:r>
            <w:proofErr w:type="spellStart"/>
            <w:r w:rsidRPr="00101F11">
              <w:t>инжекторных</w:t>
            </w:r>
            <w:proofErr w:type="spellEnd"/>
            <w:r w:rsidRPr="00101F11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0,4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0,4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0,4</w:t>
            </w:r>
          </w:p>
        </w:tc>
      </w:tr>
      <w:tr w:rsidR="00101F11" w:rsidRPr="00101F11" w:rsidTr="00001BC8">
        <w:trPr>
          <w:trHeight w:val="228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13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250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92,6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95,4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99,3</w:t>
            </w:r>
          </w:p>
        </w:tc>
      </w:tr>
      <w:tr w:rsidR="00101F11" w:rsidRPr="00101F11" w:rsidTr="00001BC8">
        <w:trPr>
          <w:trHeight w:val="300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14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251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92,6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95,4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99,3</w:t>
            </w:r>
          </w:p>
        </w:tc>
      </w:tr>
      <w:tr w:rsidR="00101F11" w:rsidRPr="00101F11" w:rsidTr="00001BC8">
        <w:trPr>
          <w:trHeight w:val="196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lastRenderedPageBreak/>
              <w:t>15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260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-8,7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-8,7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-9,1</w:t>
            </w:r>
          </w:p>
        </w:tc>
      </w:tr>
      <w:tr w:rsidR="00101F11" w:rsidRPr="00101F11" w:rsidTr="00001BC8">
        <w:trPr>
          <w:trHeight w:val="309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16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100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261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-8,7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-8,7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-9,1</w:t>
            </w:r>
          </w:p>
        </w:tc>
      </w:tr>
      <w:tr w:rsidR="00101F11" w:rsidRPr="00101F11" w:rsidTr="00001BC8">
        <w:trPr>
          <w:trHeight w:val="312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17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НАЛОГИ НА ИМУЩЕСТВО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71,3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85,3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85,3</w:t>
            </w:r>
          </w:p>
        </w:tc>
      </w:tr>
      <w:tr w:rsidR="00101F11" w:rsidRPr="00101F11" w:rsidTr="00001BC8">
        <w:trPr>
          <w:trHeight w:val="114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18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59,1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78,1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78,1</w:t>
            </w:r>
          </w:p>
        </w:tc>
      </w:tr>
      <w:tr w:rsidR="00101F11" w:rsidRPr="00101F11" w:rsidTr="00001BC8">
        <w:trPr>
          <w:trHeight w:val="111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19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06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030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59,1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78,1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78,1</w:t>
            </w:r>
          </w:p>
        </w:tc>
      </w:tr>
      <w:tr w:rsidR="00101F11" w:rsidRPr="00101F11" w:rsidTr="00001BC8">
        <w:trPr>
          <w:trHeight w:val="312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20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Земельный налог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12,2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7,2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7,2</w:t>
            </w:r>
          </w:p>
        </w:tc>
      </w:tr>
      <w:tr w:rsidR="00101F11" w:rsidRPr="00101F11" w:rsidTr="00001BC8">
        <w:trPr>
          <w:trHeight w:val="312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21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06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06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030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Земельный налог с организаций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</w:tr>
      <w:tr w:rsidR="00101F11" w:rsidRPr="00101F11" w:rsidTr="00001BC8">
        <w:trPr>
          <w:trHeight w:val="624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lastRenderedPageBreak/>
              <w:t>22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06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06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033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</w:tr>
      <w:tr w:rsidR="00101F11" w:rsidRPr="00101F11" w:rsidTr="00001BC8">
        <w:trPr>
          <w:trHeight w:val="312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23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06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06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040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Земельный налог с физических лиц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11,2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6,2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6,2</w:t>
            </w:r>
          </w:p>
        </w:tc>
      </w:tr>
      <w:tr w:rsidR="00101F11" w:rsidRPr="00101F11" w:rsidTr="00001BC8">
        <w:trPr>
          <w:trHeight w:val="234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24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182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06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06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043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11,2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6,2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6,2</w:t>
            </w:r>
          </w:p>
        </w:tc>
      </w:tr>
      <w:tr w:rsidR="00101F11" w:rsidRPr="00101F11" w:rsidTr="00001BC8">
        <w:trPr>
          <w:trHeight w:val="141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25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08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ГОСУДАРСТВЕННАЯ ПОШЛИНА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15,0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15,0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15,0</w:t>
            </w:r>
          </w:p>
        </w:tc>
      </w:tr>
      <w:tr w:rsidR="00101F11" w:rsidRPr="00101F11" w:rsidTr="00001BC8">
        <w:trPr>
          <w:trHeight w:val="129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26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08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04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15,0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15,0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15,0</w:t>
            </w:r>
          </w:p>
        </w:tc>
      </w:tr>
      <w:tr w:rsidR="00101F11" w:rsidRPr="00101F11" w:rsidTr="00001BC8">
        <w:trPr>
          <w:trHeight w:val="156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27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08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04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020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01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110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15,0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15,0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15,0</w:t>
            </w:r>
          </w:p>
        </w:tc>
      </w:tr>
      <w:tr w:rsidR="00101F11" w:rsidRPr="00101F11" w:rsidTr="00001BC8">
        <w:trPr>
          <w:trHeight w:val="936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28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2,4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2,4</w:t>
            </w:r>
          </w:p>
        </w:tc>
      </w:tr>
      <w:tr w:rsidR="00101F11" w:rsidRPr="00101F11" w:rsidTr="00001BC8">
        <w:trPr>
          <w:trHeight w:val="936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lastRenderedPageBreak/>
              <w:t>29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11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05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070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120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2,4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2,4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2,4</w:t>
            </w:r>
          </w:p>
        </w:tc>
      </w:tr>
      <w:tr w:rsidR="00101F11" w:rsidRPr="00101F11" w:rsidTr="00001BC8">
        <w:trPr>
          <w:trHeight w:val="624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30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11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05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075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120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2,4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2,4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2,4</w:t>
            </w:r>
          </w:p>
        </w:tc>
      </w:tr>
      <w:tr w:rsidR="00101F11" w:rsidRPr="00101F11" w:rsidTr="00001BC8">
        <w:trPr>
          <w:trHeight w:val="87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31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17,6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17,6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17,6</w:t>
            </w:r>
          </w:p>
        </w:tc>
      </w:tr>
      <w:tr w:rsidR="00101F11" w:rsidRPr="00101F11" w:rsidTr="00001BC8">
        <w:trPr>
          <w:trHeight w:val="72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32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990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130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Прочие доходы от компенсации затрат государства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17,6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17,6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17,6</w:t>
            </w:r>
          </w:p>
        </w:tc>
      </w:tr>
      <w:tr w:rsidR="00101F11" w:rsidRPr="00101F11" w:rsidTr="00001BC8">
        <w:trPr>
          <w:trHeight w:val="117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33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13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995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130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Прочие доходы от компенсации затрат бюджетов сельских поселений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17,6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17,6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17,6</w:t>
            </w:r>
          </w:p>
        </w:tc>
      </w:tr>
      <w:tr w:rsidR="00101F11" w:rsidRPr="00101F11" w:rsidTr="00001BC8">
        <w:trPr>
          <w:trHeight w:val="105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34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9 817,2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9 144,3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9 033,5</w:t>
            </w:r>
          </w:p>
        </w:tc>
      </w:tr>
      <w:tr w:rsidR="00101F11" w:rsidRPr="00101F11" w:rsidTr="00001BC8">
        <w:trPr>
          <w:trHeight w:val="94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35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9 817,2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9 144,3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9 033,5</w:t>
            </w:r>
          </w:p>
        </w:tc>
      </w:tr>
      <w:tr w:rsidR="00101F11" w:rsidRPr="00101F11" w:rsidTr="00001BC8">
        <w:trPr>
          <w:trHeight w:val="94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36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3 389,6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2711,7</w:t>
            </w:r>
          </w:p>
        </w:tc>
        <w:tc>
          <w:tcPr>
            <w:tcW w:w="130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2711,7</w:t>
            </w:r>
          </w:p>
        </w:tc>
      </w:tr>
      <w:tr w:rsidR="00101F11" w:rsidRPr="00101F11" w:rsidTr="00001BC8">
        <w:trPr>
          <w:trHeight w:val="88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37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001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3 389,6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2711,7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2711,7</w:t>
            </w:r>
          </w:p>
        </w:tc>
      </w:tr>
      <w:tr w:rsidR="00101F11" w:rsidRPr="00101F11" w:rsidTr="00001BC8">
        <w:trPr>
          <w:trHeight w:val="87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38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15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001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150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3 389,6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2711,7</w:t>
            </w:r>
          </w:p>
        </w:tc>
        <w:tc>
          <w:tcPr>
            <w:tcW w:w="1300" w:type="dxa"/>
            <w:hideMark/>
          </w:tcPr>
          <w:p w:rsidR="00101F11" w:rsidRPr="00101F11" w:rsidRDefault="00101F11" w:rsidP="00101F11">
            <w:r w:rsidRPr="00101F11">
              <w:t>2711,7</w:t>
            </w:r>
          </w:p>
        </w:tc>
      </w:tr>
      <w:tr w:rsidR="00101F11" w:rsidRPr="00101F11" w:rsidTr="00001BC8">
        <w:trPr>
          <w:trHeight w:val="43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lastRenderedPageBreak/>
              <w:t>40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40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6 318,1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6 318,1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6 318,1</w:t>
            </w:r>
          </w:p>
        </w:tc>
      </w:tr>
      <w:tr w:rsidR="00101F11" w:rsidRPr="00101F11" w:rsidTr="00001BC8">
        <w:trPr>
          <w:trHeight w:val="79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38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49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999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150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Прочие межбюджетные трансферты, передаваемые бюджетам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6 318,1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6 318,1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6 318,1</w:t>
            </w:r>
          </w:p>
        </w:tc>
      </w:tr>
      <w:tr w:rsidR="00101F11" w:rsidRPr="00101F11" w:rsidTr="00001BC8">
        <w:trPr>
          <w:trHeight w:val="624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39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49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999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150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Прочие межбюджетные трансферты, передаваемые бюджетам сельских поселений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6 318,1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6 318,1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6 318,1</w:t>
            </w:r>
          </w:p>
        </w:tc>
      </w:tr>
      <w:tr w:rsidR="00101F11" w:rsidRPr="00101F11" w:rsidTr="00001BC8">
        <w:trPr>
          <w:trHeight w:val="936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40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35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118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105,8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110,8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</w:t>
            </w:r>
          </w:p>
        </w:tc>
      </w:tr>
      <w:tr w:rsidR="00101F11" w:rsidRPr="00101F11" w:rsidTr="00001BC8">
        <w:trPr>
          <w:trHeight w:val="936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41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024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3,7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3,7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3,7</w:t>
            </w:r>
          </w:p>
        </w:tc>
      </w:tr>
      <w:tr w:rsidR="00101F11" w:rsidRPr="00101F11" w:rsidTr="00001BC8">
        <w:trPr>
          <w:trHeight w:val="930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42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067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2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02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30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024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0000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150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3,7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3,7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3,7</w:t>
            </w:r>
          </w:p>
        </w:tc>
      </w:tr>
      <w:tr w:rsidR="00101F11" w:rsidRPr="00101F11" w:rsidTr="00001BC8">
        <w:trPr>
          <w:trHeight w:val="15"/>
        </w:trPr>
        <w:tc>
          <w:tcPr>
            <w:tcW w:w="592" w:type="dxa"/>
            <w:noWrap/>
            <w:hideMark/>
          </w:tcPr>
          <w:p w:rsidR="00101F11" w:rsidRPr="00101F11" w:rsidRDefault="00101F11" w:rsidP="00101F11">
            <w:r w:rsidRPr="00101F11">
              <w:t>50</w:t>
            </w:r>
          </w:p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7256" w:type="dxa"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</w:tr>
      <w:tr w:rsidR="00101F11" w:rsidRPr="00101F11" w:rsidTr="00001BC8">
        <w:trPr>
          <w:trHeight w:val="312"/>
        </w:trPr>
        <w:tc>
          <w:tcPr>
            <w:tcW w:w="592" w:type="dxa"/>
            <w:noWrap/>
            <w:hideMark/>
          </w:tcPr>
          <w:p w:rsidR="00101F11" w:rsidRPr="00101F11" w:rsidRDefault="00101F11" w:rsidP="00101F11"/>
        </w:tc>
        <w:tc>
          <w:tcPr>
            <w:tcW w:w="1140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352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351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426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350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1052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1074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7256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ВСЕГО ДОХОДОВ</w:t>
            </w:r>
          </w:p>
        </w:tc>
        <w:tc>
          <w:tcPr>
            <w:tcW w:w="1535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10 180,5</w:t>
            </w:r>
          </w:p>
        </w:tc>
        <w:tc>
          <w:tcPr>
            <w:tcW w:w="12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9529,6</w:t>
            </w:r>
          </w:p>
        </w:tc>
        <w:tc>
          <w:tcPr>
            <w:tcW w:w="130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9427,5</w:t>
            </w:r>
          </w:p>
        </w:tc>
      </w:tr>
    </w:tbl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>
      <w:pPr>
        <w:jc w:val="right"/>
      </w:pPr>
      <w:r w:rsidRPr="00101F11">
        <w:lastRenderedPageBreak/>
        <w:t xml:space="preserve">Приложение 2 к </w:t>
      </w:r>
    </w:p>
    <w:p w:rsidR="00101F11" w:rsidRPr="00101F11" w:rsidRDefault="00101F11" w:rsidP="00101F11">
      <w:pPr>
        <w:jc w:val="right"/>
      </w:pPr>
      <w:r w:rsidRPr="00101F11">
        <w:t>Решению Шапкинского сельского</w:t>
      </w:r>
    </w:p>
    <w:p w:rsidR="00101F11" w:rsidRPr="00101F11" w:rsidRDefault="00101F11" w:rsidP="00101F11">
      <w:pPr>
        <w:jc w:val="right"/>
      </w:pPr>
      <w:r w:rsidRPr="00101F11">
        <w:t>Совета депутатов «О бюджете Шапкинского</w:t>
      </w:r>
    </w:p>
    <w:p w:rsidR="00101F11" w:rsidRPr="00101F11" w:rsidRDefault="00101F11" w:rsidP="00101F11">
      <w:pPr>
        <w:jc w:val="right"/>
      </w:pPr>
      <w:r w:rsidRPr="00101F11">
        <w:t>Сельсовета на 2022 год и плановый период 2023-2024 годов»</w:t>
      </w:r>
    </w:p>
    <w:p w:rsidR="00101F11" w:rsidRPr="00101F11" w:rsidRDefault="00101F11" w:rsidP="00101F11">
      <w:pPr>
        <w:jc w:val="right"/>
      </w:pPr>
      <w:r w:rsidRPr="00101F11">
        <w:t>«8» декабря 2021г.№22-107р</w:t>
      </w: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263"/>
      </w:tblGrid>
      <w:tr w:rsidR="00101F11" w:rsidRPr="00101F11" w:rsidTr="00001BC8">
        <w:trPr>
          <w:trHeight w:val="1170"/>
        </w:trPr>
        <w:tc>
          <w:tcPr>
            <w:tcW w:w="920" w:type="dxa"/>
            <w:noWrap/>
            <w:hideMark/>
          </w:tcPr>
          <w:p w:rsidR="00101F11" w:rsidRPr="00101F11" w:rsidRDefault="00101F11" w:rsidP="00101F11"/>
        </w:tc>
        <w:tc>
          <w:tcPr>
            <w:tcW w:w="10420" w:type="dxa"/>
            <w:gridSpan w:val="4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 xml:space="preserve">Распределение бюджетных ассигнований по разделам, подразделам бюджетной классификации расходов бюджетов Российской Федерации на 2022 год и плановый период 2023-2024 годов 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</w:p>
        </w:tc>
      </w:tr>
      <w:tr w:rsidR="00101F11" w:rsidRPr="00101F11" w:rsidTr="00001BC8">
        <w:trPr>
          <w:trHeight w:val="264"/>
        </w:trPr>
        <w:tc>
          <w:tcPr>
            <w:tcW w:w="920" w:type="dxa"/>
            <w:noWrap/>
            <w:hideMark/>
          </w:tcPr>
          <w:p w:rsidR="00101F11" w:rsidRPr="00101F11" w:rsidRDefault="00101F11" w:rsidP="00101F11"/>
        </w:tc>
        <w:tc>
          <w:tcPr>
            <w:tcW w:w="4940" w:type="dxa"/>
            <w:noWrap/>
            <w:hideMark/>
          </w:tcPr>
          <w:p w:rsidR="00101F11" w:rsidRPr="00101F11" w:rsidRDefault="00101F11" w:rsidP="00101F11"/>
        </w:tc>
        <w:tc>
          <w:tcPr>
            <w:tcW w:w="1880" w:type="dxa"/>
            <w:noWrap/>
            <w:hideMark/>
          </w:tcPr>
          <w:p w:rsidR="00101F11" w:rsidRPr="00101F11" w:rsidRDefault="00101F11" w:rsidP="00101F11"/>
        </w:tc>
        <w:tc>
          <w:tcPr>
            <w:tcW w:w="1660" w:type="dxa"/>
            <w:noWrap/>
            <w:hideMark/>
          </w:tcPr>
          <w:p w:rsidR="00101F11" w:rsidRPr="00101F11" w:rsidRDefault="00101F11" w:rsidP="00101F11"/>
        </w:tc>
        <w:tc>
          <w:tcPr>
            <w:tcW w:w="1940" w:type="dxa"/>
            <w:noWrap/>
            <w:hideMark/>
          </w:tcPr>
          <w:p w:rsidR="00101F11" w:rsidRPr="00101F11" w:rsidRDefault="00101F11" w:rsidP="00101F11"/>
        </w:tc>
        <w:tc>
          <w:tcPr>
            <w:tcW w:w="2263" w:type="dxa"/>
            <w:noWrap/>
            <w:hideMark/>
          </w:tcPr>
          <w:p w:rsidR="00101F11" w:rsidRPr="00101F11" w:rsidRDefault="00101F11" w:rsidP="00101F11"/>
        </w:tc>
      </w:tr>
      <w:tr w:rsidR="00101F11" w:rsidRPr="00101F11" w:rsidTr="00001BC8">
        <w:trPr>
          <w:trHeight w:val="264"/>
        </w:trPr>
        <w:tc>
          <w:tcPr>
            <w:tcW w:w="920" w:type="dxa"/>
            <w:noWrap/>
            <w:hideMark/>
          </w:tcPr>
          <w:p w:rsidR="00101F11" w:rsidRPr="00101F11" w:rsidRDefault="00101F11" w:rsidP="00101F11"/>
        </w:tc>
        <w:tc>
          <w:tcPr>
            <w:tcW w:w="4940" w:type="dxa"/>
            <w:hideMark/>
          </w:tcPr>
          <w:p w:rsidR="00101F11" w:rsidRPr="00101F11" w:rsidRDefault="00101F11" w:rsidP="00101F11"/>
        </w:tc>
        <w:tc>
          <w:tcPr>
            <w:tcW w:w="1880" w:type="dxa"/>
            <w:noWrap/>
            <w:hideMark/>
          </w:tcPr>
          <w:p w:rsidR="00101F11" w:rsidRPr="00101F11" w:rsidRDefault="00101F11" w:rsidP="00101F11"/>
        </w:tc>
        <w:tc>
          <w:tcPr>
            <w:tcW w:w="1660" w:type="dxa"/>
            <w:noWrap/>
            <w:hideMark/>
          </w:tcPr>
          <w:p w:rsidR="00101F11" w:rsidRPr="00101F11" w:rsidRDefault="00101F11" w:rsidP="00101F11"/>
        </w:tc>
        <w:tc>
          <w:tcPr>
            <w:tcW w:w="1940" w:type="dxa"/>
            <w:noWrap/>
            <w:hideMark/>
          </w:tcPr>
          <w:p w:rsidR="00101F11" w:rsidRPr="00101F11" w:rsidRDefault="00101F11" w:rsidP="00101F11"/>
        </w:tc>
        <w:tc>
          <w:tcPr>
            <w:tcW w:w="2263" w:type="dxa"/>
            <w:noWrap/>
            <w:hideMark/>
          </w:tcPr>
          <w:p w:rsidR="00101F11" w:rsidRPr="00101F11" w:rsidRDefault="00101F11" w:rsidP="00101F11"/>
        </w:tc>
      </w:tr>
      <w:tr w:rsidR="00101F11" w:rsidRPr="00101F11" w:rsidTr="00001BC8">
        <w:trPr>
          <w:trHeight w:val="283"/>
        </w:trPr>
        <w:tc>
          <w:tcPr>
            <w:tcW w:w="920" w:type="dxa"/>
            <w:vMerge w:val="restart"/>
            <w:noWrap/>
            <w:textDirection w:val="btLr"/>
            <w:hideMark/>
          </w:tcPr>
          <w:p w:rsidR="00101F11" w:rsidRPr="00101F11" w:rsidRDefault="00101F11" w:rsidP="00101F11">
            <w:r w:rsidRPr="00101F11">
              <w:t>№ строки</w:t>
            </w:r>
          </w:p>
        </w:tc>
        <w:tc>
          <w:tcPr>
            <w:tcW w:w="4940" w:type="dxa"/>
            <w:vMerge w:val="restart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Раздел, подраздел</w:t>
            </w:r>
          </w:p>
        </w:tc>
        <w:tc>
          <w:tcPr>
            <w:tcW w:w="1660" w:type="dxa"/>
            <w:vMerge w:val="restart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Сумма              на 2022 год (тыс. руб.)</w:t>
            </w:r>
          </w:p>
        </w:tc>
        <w:tc>
          <w:tcPr>
            <w:tcW w:w="1940" w:type="dxa"/>
            <w:vMerge w:val="restart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Сумма              на 2023 год (тыс. руб.)</w:t>
            </w:r>
          </w:p>
        </w:tc>
        <w:tc>
          <w:tcPr>
            <w:tcW w:w="2263" w:type="dxa"/>
            <w:vMerge w:val="restart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Сумма              на 2024 год (тыс. руб.)</w:t>
            </w:r>
          </w:p>
        </w:tc>
      </w:tr>
      <w:tr w:rsidR="00101F11" w:rsidRPr="00101F11" w:rsidTr="00001BC8">
        <w:trPr>
          <w:trHeight w:val="1080"/>
        </w:trPr>
        <w:tc>
          <w:tcPr>
            <w:tcW w:w="920" w:type="dxa"/>
            <w:vMerge/>
            <w:hideMark/>
          </w:tcPr>
          <w:p w:rsidR="00101F11" w:rsidRPr="00101F11" w:rsidRDefault="00101F11" w:rsidP="00101F11"/>
        </w:tc>
        <w:tc>
          <w:tcPr>
            <w:tcW w:w="4940" w:type="dxa"/>
            <w:vMerge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</w:p>
        </w:tc>
        <w:tc>
          <w:tcPr>
            <w:tcW w:w="2263" w:type="dxa"/>
            <w:vMerge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</w:p>
        </w:tc>
      </w:tr>
      <w:tr w:rsidR="00101F11" w:rsidRPr="00101F11" w:rsidTr="00001BC8">
        <w:trPr>
          <w:trHeight w:val="312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2</w:t>
            </w:r>
          </w:p>
        </w:tc>
        <w:tc>
          <w:tcPr>
            <w:tcW w:w="188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4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5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6</w:t>
            </w:r>
          </w:p>
        </w:tc>
      </w:tr>
      <w:tr w:rsidR="00101F11" w:rsidRPr="00101F11" w:rsidTr="00001BC8">
        <w:trPr>
          <w:trHeight w:val="435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8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0100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6 426,1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5 893,5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5898,0</w:t>
            </w:r>
          </w:p>
        </w:tc>
      </w:tr>
      <w:tr w:rsidR="00101F11" w:rsidRPr="00101F11" w:rsidTr="00001BC8">
        <w:trPr>
          <w:trHeight w:val="936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2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0102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1 057,6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1 057,7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1057,7</w:t>
            </w:r>
          </w:p>
        </w:tc>
      </w:tr>
      <w:tr w:rsidR="00101F11" w:rsidRPr="00101F11" w:rsidTr="00001BC8">
        <w:trPr>
          <w:trHeight w:val="156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3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0104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5 293,2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4 816,5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4821</w:t>
            </w:r>
          </w:p>
        </w:tc>
      </w:tr>
      <w:tr w:rsidR="00101F11" w:rsidRPr="00101F11" w:rsidTr="00001BC8">
        <w:trPr>
          <w:trHeight w:val="51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4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Резервные фонды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0111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10,0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10,0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10,0</w:t>
            </w:r>
          </w:p>
        </w:tc>
      </w:tr>
      <w:tr w:rsidR="00101F11" w:rsidRPr="00101F11" w:rsidTr="00001BC8">
        <w:trPr>
          <w:trHeight w:val="51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lastRenderedPageBreak/>
              <w:t>5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Другие общегосударственные вопросы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0113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65,3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9,3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9,3</w:t>
            </w:r>
          </w:p>
        </w:tc>
      </w:tr>
      <w:tr w:rsidR="00101F11" w:rsidRPr="00101F11" w:rsidTr="00001BC8">
        <w:trPr>
          <w:trHeight w:val="48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6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НАЦИОНАЛЬНАЯ ОБОРОНА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0200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105,8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110,8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0,0</w:t>
            </w:r>
          </w:p>
        </w:tc>
      </w:tr>
      <w:tr w:rsidR="00101F11" w:rsidRPr="00101F11" w:rsidTr="00001BC8">
        <w:trPr>
          <w:trHeight w:val="675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7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Мобилизационная и вневойсковая подготовка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0203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105,8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110,8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0,0</w:t>
            </w:r>
          </w:p>
        </w:tc>
      </w:tr>
      <w:tr w:rsidR="00101F11" w:rsidRPr="00101F11" w:rsidTr="00001BC8">
        <w:trPr>
          <w:trHeight w:val="63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8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0300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1,0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1,0</w:t>
            </w:r>
          </w:p>
        </w:tc>
      </w:tr>
      <w:tr w:rsidR="00101F11" w:rsidRPr="00101F11" w:rsidTr="00001BC8">
        <w:trPr>
          <w:trHeight w:val="111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9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0310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</w:tr>
      <w:tr w:rsidR="00101F11" w:rsidRPr="00101F11" w:rsidTr="00001BC8">
        <w:trPr>
          <w:trHeight w:val="51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10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НАЦИОНАЛЬНАЯ ЭКОНОМИКА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0400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153,9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157,6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161,8</w:t>
            </w:r>
          </w:p>
        </w:tc>
      </w:tr>
      <w:tr w:rsidR="00101F11" w:rsidRPr="00101F11" w:rsidTr="00001BC8">
        <w:trPr>
          <w:trHeight w:val="645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11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Дорожное хозяйство (дорожные фонды)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0409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153,9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157,6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161,8</w:t>
            </w:r>
          </w:p>
        </w:tc>
      </w:tr>
      <w:tr w:rsidR="00101F11" w:rsidRPr="00101F11" w:rsidTr="00001BC8">
        <w:trPr>
          <w:trHeight w:val="63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12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0500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126,0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0,0</w:t>
            </w:r>
          </w:p>
        </w:tc>
      </w:tr>
      <w:tr w:rsidR="00101F11" w:rsidRPr="00101F11" w:rsidTr="00001BC8">
        <w:trPr>
          <w:trHeight w:val="42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13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Благоустройство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0503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126,0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0,0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0,0</w:t>
            </w:r>
          </w:p>
        </w:tc>
      </w:tr>
      <w:tr w:rsidR="00101F11" w:rsidRPr="00101F11" w:rsidTr="00001BC8">
        <w:trPr>
          <w:trHeight w:val="465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14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КУЛЬТУРА, КИНЕМАТОГРАФИЯ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0800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3 298,8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3 298,8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3298,8</w:t>
            </w:r>
          </w:p>
        </w:tc>
      </w:tr>
      <w:tr w:rsidR="00101F11" w:rsidRPr="00101F11" w:rsidTr="00001BC8">
        <w:trPr>
          <w:trHeight w:val="585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15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Культура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0801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3 298,8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3 298,8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3298,8</w:t>
            </w:r>
          </w:p>
        </w:tc>
      </w:tr>
      <w:tr w:rsidR="00101F11" w:rsidRPr="00101F11" w:rsidTr="00001BC8">
        <w:trPr>
          <w:trHeight w:val="765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16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СОЦИАЛЬНАЯ ПОЛИТИКА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1000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67,9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67,9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67,9</w:t>
            </w:r>
          </w:p>
        </w:tc>
      </w:tr>
      <w:tr w:rsidR="00101F11" w:rsidRPr="00101F11" w:rsidTr="00001BC8">
        <w:trPr>
          <w:trHeight w:val="60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17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r w:rsidRPr="00101F11">
              <w:t>Пенсионное обеспечение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r w:rsidRPr="00101F11">
              <w:t>1001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67,9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67,9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67,9</w:t>
            </w:r>
          </w:p>
        </w:tc>
      </w:tr>
      <w:tr w:rsidR="00101F11" w:rsidRPr="00101F11" w:rsidTr="00001BC8">
        <w:trPr>
          <w:trHeight w:val="510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18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1100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1,0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0,0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0,0</w:t>
            </w:r>
          </w:p>
        </w:tc>
      </w:tr>
      <w:tr w:rsidR="00101F11" w:rsidRPr="00101F11" w:rsidTr="00001BC8">
        <w:trPr>
          <w:trHeight w:val="585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lastRenderedPageBreak/>
              <w:t>19</w:t>
            </w:r>
          </w:p>
        </w:tc>
        <w:tc>
          <w:tcPr>
            <w:tcW w:w="4940" w:type="dxa"/>
            <w:noWrap/>
            <w:hideMark/>
          </w:tcPr>
          <w:p w:rsidR="00101F11" w:rsidRPr="00101F11" w:rsidRDefault="00101F11" w:rsidP="00101F11">
            <w:r w:rsidRPr="00101F11">
              <w:t>Массовый спорт</w:t>
            </w:r>
          </w:p>
        </w:tc>
        <w:tc>
          <w:tcPr>
            <w:tcW w:w="1880" w:type="dxa"/>
            <w:noWrap/>
            <w:hideMark/>
          </w:tcPr>
          <w:p w:rsidR="00101F11" w:rsidRPr="00101F11" w:rsidRDefault="00101F11" w:rsidP="00101F11">
            <w:r w:rsidRPr="00101F11">
              <w:t>1102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r w:rsidRPr="00101F11">
              <w:t>1,0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r w:rsidRPr="00101F11">
              <w:t>0,0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r w:rsidRPr="00101F11">
              <w:t>0,0</w:t>
            </w:r>
          </w:p>
        </w:tc>
      </w:tr>
      <w:tr w:rsidR="00101F11" w:rsidRPr="00101F11" w:rsidTr="00001BC8">
        <w:trPr>
          <w:trHeight w:val="312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 </w:t>
            </w:r>
          </w:p>
        </w:tc>
        <w:tc>
          <w:tcPr>
            <w:tcW w:w="188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 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 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 </w:t>
            </w:r>
          </w:p>
        </w:tc>
      </w:tr>
      <w:tr w:rsidR="00101F11" w:rsidRPr="00101F11" w:rsidTr="00001BC8">
        <w:trPr>
          <w:trHeight w:val="312"/>
        </w:trPr>
        <w:tc>
          <w:tcPr>
            <w:tcW w:w="920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4940" w:type="dxa"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ВСЕГО РАСХОДОВ</w:t>
            </w:r>
          </w:p>
        </w:tc>
        <w:tc>
          <w:tcPr>
            <w:tcW w:w="1880" w:type="dxa"/>
            <w:noWrap/>
            <w:hideMark/>
          </w:tcPr>
          <w:p w:rsidR="00101F11" w:rsidRPr="00101F11" w:rsidRDefault="00101F11" w:rsidP="00101F11">
            <w:r w:rsidRPr="00101F11">
              <w:t> </w:t>
            </w:r>
          </w:p>
        </w:tc>
        <w:tc>
          <w:tcPr>
            <w:tcW w:w="166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10 180,5</w:t>
            </w:r>
          </w:p>
        </w:tc>
        <w:tc>
          <w:tcPr>
            <w:tcW w:w="1940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9 529,6</w:t>
            </w:r>
          </w:p>
        </w:tc>
        <w:tc>
          <w:tcPr>
            <w:tcW w:w="2263" w:type="dxa"/>
            <w:noWrap/>
            <w:hideMark/>
          </w:tcPr>
          <w:p w:rsidR="00101F11" w:rsidRPr="00101F11" w:rsidRDefault="00101F11" w:rsidP="00101F11">
            <w:pPr>
              <w:rPr>
                <w:b/>
                <w:bCs/>
              </w:rPr>
            </w:pPr>
            <w:r w:rsidRPr="00101F11">
              <w:rPr>
                <w:b/>
                <w:bCs/>
              </w:rPr>
              <w:t>9427,5</w:t>
            </w:r>
          </w:p>
        </w:tc>
      </w:tr>
    </w:tbl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>
      <w:pPr>
        <w:jc w:val="right"/>
      </w:pPr>
      <w:r w:rsidRPr="00101F11">
        <w:lastRenderedPageBreak/>
        <w:t xml:space="preserve">Приложение3 к </w:t>
      </w:r>
    </w:p>
    <w:p w:rsidR="00101F11" w:rsidRPr="00101F11" w:rsidRDefault="00101F11" w:rsidP="00101F11">
      <w:pPr>
        <w:jc w:val="right"/>
      </w:pPr>
      <w:r w:rsidRPr="00101F11">
        <w:t>Решению Шапкинского сельского</w:t>
      </w:r>
    </w:p>
    <w:p w:rsidR="00101F11" w:rsidRPr="00101F11" w:rsidRDefault="00101F11" w:rsidP="00101F11">
      <w:pPr>
        <w:jc w:val="right"/>
      </w:pPr>
      <w:r w:rsidRPr="00101F11">
        <w:t>Совета депутатов «О бюджете Шапкинского</w:t>
      </w:r>
    </w:p>
    <w:p w:rsidR="00101F11" w:rsidRPr="00101F11" w:rsidRDefault="00101F11" w:rsidP="00101F11">
      <w:pPr>
        <w:jc w:val="right"/>
      </w:pPr>
      <w:r w:rsidRPr="00101F11">
        <w:t>Сельсовета на 2022 год и плановый период 2023-2024 годов»</w:t>
      </w:r>
    </w:p>
    <w:p w:rsidR="00101F11" w:rsidRPr="00101F11" w:rsidRDefault="00101F11" w:rsidP="00101F11">
      <w:pPr>
        <w:jc w:val="right"/>
      </w:pPr>
      <w:r w:rsidRPr="00101F11">
        <w:t>«8» декабря 2021г.№22-107р</w:t>
      </w: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101F11" w:rsidRPr="00101F11" w:rsidTr="00001BC8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22"/>
                <w:szCs w:val="22"/>
              </w:rPr>
            </w:pPr>
            <w:r w:rsidRPr="00101F11">
              <w:rPr>
                <w:b/>
                <w:bCs/>
                <w:sz w:val="22"/>
                <w:szCs w:val="22"/>
              </w:rPr>
              <w:t>Ведомственная структура расходов бюджета поселения на 2022 год и плановый период 2023-2024 годов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101F11">
              <w:rPr>
                <w:b/>
                <w:bCs/>
                <w:sz w:val="16"/>
                <w:szCs w:val="16"/>
              </w:rPr>
              <w:br/>
              <w:t>на 2022 год (</w:t>
            </w:r>
            <w:proofErr w:type="spellStart"/>
            <w:r w:rsidRPr="00101F1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101F1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101F11">
              <w:rPr>
                <w:b/>
                <w:bCs/>
                <w:sz w:val="16"/>
                <w:szCs w:val="16"/>
              </w:rPr>
              <w:br/>
              <w:t>на 2023 год (</w:t>
            </w:r>
            <w:proofErr w:type="spellStart"/>
            <w:r w:rsidRPr="00101F1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101F11"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 xml:space="preserve">Сумма              </w:t>
            </w:r>
            <w:r w:rsidRPr="00101F11">
              <w:rPr>
                <w:b/>
                <w:bCs/>
                <w:sz w:val="16"/>
                <w:szCs w:val="16"/>
              </w:rPr>
              <w:br/>
              <w:t>на 2024 год (</w:t>
            </w:r>
            <w:proofErr w:type="spellStart"/>
            <w:r w:rsidRPr="00101F11">
              <w:rPr>
                <w:b/>
                <w:bCs/>
                <w:sz w:val="16"/>
                <w:szCs w:val="16"/>
              </w:rPr>
              <w:t>тыс.руб</w:t>
            </w:r>
            <w:proofErr w:type="spellEnd"/>
            <w:r w:rsidRPr="00101F11">
              <w:rPr>
                <w:b/>
                <w:bCs/>
                <w:sz w:val="16"/>
                <w:szCs w:val="16"/>
              </w:rPr>
              <w:t>.)</w:t>
            </w:r>
          </w:p>
        </w:tc>
      </w:tr>
      <w:tr w:rsidR="00101F11" w:rsidRPr="00101F11" w:rsidTr="00001BC8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1F11" w:rsidRPr="00101F11" w:rsidTr="00001BC8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</w:t>
            </w:r>
          </w:p>
        </w:tc>
      </w:tr>
      <w:tr w:rsidR="00101F11" w:rsidRPr="00101F11" w:rsidTr="00001BC8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10180,5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9529,6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9427,5</w:t>
            </w:r>
          </w:p>
        </w:tc>
      </w:tr>
      <w:tr w:rsidR="00101F11" w:rsidRPr="00101F11" w:rsidTr="00001B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6426,1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5893,5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5898,0</w:t>
            </w:r>
          </w:p>
        </w:tc>
      </w:tr>
      <w:tr w:rsidR="00101F11" w:rsidRPr="00101F11" w:rsidTr="00001BC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1057,7</w:t>
            </w:r>
          </w:p>
        </w:tc>
      </w:tr>
      <w:tr w:rsidR="00101F11" w:rsidRPr="00101F11" w:rsidTr="00001BC8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</w:tr>
      <w:tr w:rsidR="00101F11" w:rsidRPr="00101F11" w:rsidTr="00001BC8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</w:tr>
      <w:tr w:rsidR="00101F11" w:rsidRPr="00101F11" w:rsidTr="00001BC8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1057,7</w:t>
            </w:r>
          </w:p>
        </w:tc>
      </w:tr>
      <w:tr w:rsidR="00101F11" w:rsidRPr="00101F11" w:rsidTr="00001BC8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color w:val="000000"/>
                <w:sz w:val="16"/>
                <w:szCs w:val="16"/>
              </w:rPr>
            </w:pPr>
            <w:r w:rsidRPr="00101F1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812,3</w:t>
            </w:r>
          </w:p>
        </w:tc>
      </w:tr>
      <w:tr w:rsidR="00101F11" w:rsidRPr="00101F11" w:rsidTr="00001BC8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245,4</w:t>
            </w:r>
          </w:p>
        </w:tc>
      </w:tr>
      <w:tr w:rsidR="00101F11" w:rsidRPr="00101F11" w:rsidTr="00001BC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4821,0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4821,0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4821,0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5293,2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4816,5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4821,0</w:t>
            </w:r>
          </w:p>
        </w:tc>
      </w:tr>
      <w:tr w:rsidR="00101F11" w:rsidRPr="00101F11" w:rsidTr="00001BC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4743,7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4863,0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4708,9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4743,7</w:t>
            </w:r>
          </w:p>
        </w:tc>
      </w:tr>
      <w:tr w:rsidR="00101F11" w:rsidRPr="00101F11" w:rsidTr="00001BC8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color w:val="000000"/>
                <w:sz w:val="16"/>
                <w:szCs w:val="16"/>
              </w:rPr>
            </w:pPr>
            <w:r w:rsidRPr="00101F1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3735,0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3735,0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3735,0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1128,0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973,9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1008,7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429,6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76,7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429,6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76,7</w:t>
            </w:r>
          </w:p>
        </w:tc>
      </w:tr>
      <w:tr w:rsidR="00101F11" w:rsidRPr="00101F11" w:rsidTr="00001BC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292,2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57,0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27,0</w:t>
            </w:r>
          </w:p>
        </w:tc>
      </w:tr>
      <w:tr w:rsidR="00101F11" w:rsidRPr="00101F11" w:rsidTr="00001BC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137,4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49,7</w:t>
            </w:r>
          </w:p>
        </w:tc>
      </w:tr>
      <w:tr w:rsidR="00101F11" w:rsidRPr="00101F11" w:rsidTr="00001BC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0,6</w:t>
            </w:r>
          </w:p>
        </w:tc>
      </w:tr>
      <w:tr w:rsidR="00101F11" w:rsidRPr="00101F11" w:rsidTr="00001BC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0,6</w:t>
            </w:r>
          </w:p>
        </w:tc>
      </w:tr>
      <w:tr w:rsidR="00101F11" w:rsidRPr="00101F11" w:rsidTr="00001BC8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0,6</w:t>
            </w:r>
          </w:p>
        </w:tc>
      </w:tr>
      <w:tr w:rsidR="00101F11" w:rsidRPr="00101F11" w:rsidTr="00001BC8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10,0</w:t>
            </w:r>
          </w:p>
        </w:tc>
      </w:tr>
      <w:tr w:rsidR="00101F11" w:rsidRPr="00101F11" w:rsidTr="00001BC8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10,0</w:t>
            </w:r>
          </w:p>
        </w:tc>
      </w:tr>
      <w:tr w:rsidR="00101F11" w:rsidRPr="00101F11" w:rsidTr="00001BC8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</w:tr>
      <w:tr w:rsidR="00101F11" w:rsidRPr="00101F11" w:rsidTr="00001BC8">
        <w:trPr>
          <w:trHeight w:val="606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10,0</w:t>
            </w:r>
          </w:p>
        </w:tc>
      </w:tr>
      <w:tr w:rsidR="00101F11" w:rsidRPr="00101F11" w:rsidTr="00001BC8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101F11">
              <w:rPr>
                <w:b/>
                <w:bCs/>
                <w:iCs/>
                <w:color w:val="44546A" w:themeColor="text2"/>
                <w:sz w:val="16"/>
                <w:szCs w:val="16"/>
              </w:rPr>
              <w:t>65,3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101F11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color w:val="44546A" w:themeColor="text2"/>
                <w:sz w:val="16"/>
                <w:szCs w:val="16"/>
              </w:rPr>
            </w:pPr>
            <w:r w:rsidRPr="00101F11">
              <w:rPr>
                <w:b/>
                <w:bCs/>
                <w:iCs/>
                <w:color w:val="44546A" w:themeColor="text2"/>
                <w:sz w:val="16"/>
                <w:szCs w:val="16"/>
              </w:rPr>
              <w:t>9,3</w:t>
            </w:r>
          </w:p>
        </w:tc>
      </w:tr>
      <w:tr w:rsidR="00101F11" w:rsidRPr="00101F11" w:rsidTr="00001BC8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3,7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iCs/>
                <w:sz w:val="16"/>
                <w:szCs w:val="16"/>
              </w:rPr>
            </w:pPr>
            <w:r w:rsidRPr="00101F11">
              <w:rPr>
                <w:iCs/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i/>
                <w:iCs/>
                <w:sz w:val="16"/>
                <w:szCs w:val="16"/>
              </w:rPr>
            </w:pPr>
            <w:r w:rsidRPr="00101F11">
              <w:rPr>
                <w:i/>
                <w:iCs/>
                <w:sz w:val="16"/>
                <w:szCs w:val="16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iCs/>
                <w:sz w:val="16"/>
                <w:szCs w:val="16"/>
              </w:rPr>
            </w:pPr>
            <w:r w:rsidRPr="00101F11">
              <w:rPr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iCs/>
                <w:sz w:val="16"/>
                <w:szCs w:val="16"/>
              </w:rPr>
            </w:pPr>
            <w:r w:rsidRPr="00101F11">
              <w:rPr>
                <w:b/>
                <w:iCs/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iCs/>
                <w:sz w:val="16"/>
                <w:szCs w:val="16"/>
              </w:rPr>
            </w:pPr>
            <w:r w:rsidRPr="00101F11">
              <w:rPr>
                <w:b/>
                <w:iCs/>
                <w:sz w:val="16"/>
                <w:szCs w:val="16"/>
              </w:rPr>
              <w:t>3,7</w:t>
            </w:r>
          </w:p>
        </w:tc>
      </w:tr>
      <w:tr w:rsidR="00101F11" w:rsidRPr="00101F11" w:rsidTr="00001BC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</w:tr>
      <w:tr w:rsidR="00101F11" w:rsidRPr="00101F11" w:rsidTr="00001BC8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3,7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5,6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5,6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101F11">
              <w:rPr>
                <w:sz w:val="16"/>
                <w:szCs w:val="16"/>
              </w:rPr>
              <w:t>теплосетевых</w:t>
            </w:r>
            <w:proofErr w:type="spellEnd"/>
            <w:r w:rsidRPr="00101F11">
              <w:rPr>
                <w:sz w:val="16"/>
                <w:szCs w:val="16"/>
              </w:rPr>
              <w:t xml:space="preserve">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5,6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5,6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5,6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5,6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16,5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right"/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105,8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110,8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95,3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color w:val="000000"/>
                <w:sz w:val="16"/>
                <w:szCs w:val="16"/>
              </w:rPr>
            </w:pPr>
            <w:r w:rsidRPr="00101F1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73,2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22,1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22,1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rFonts w:eastAsiaTheme="minorEastAsia"/>
                <w:b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b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sz w:val="16"/>
                <w:szCs w:val="16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b/>
                <w:color w:val="44546A" w:themeColor="text2"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b/>
                <w:color w:val="44546A" w:themeColor="text2"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b/>
                <w:color w:val="44546A" w:themeColor="text2"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color w:val="44546A" w:themeColor="text2"/>
                <w:sz w:val="16"/>
                <w:szCs w:val="16"/>
              </w:rPr>
              <w:t>1,0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rFonts w:eastAsiaTheme="minorEastAsia"/>
                <w:b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b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b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b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iCs/>
                <w:sz w:val="16"/>
                <w:szCs w:val="16"/>
              </w:rPr>
              <w:t>1,0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rFonts w:eastAsiaTheme="minorEastAsia"/>
                <w:b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b/>
                <w:sz w:val="16"/>
                <w:szCs w:val="16"/>
              </w:rPr>
            </w:pPr>
            <w:r w:rsidRPr="00101F11">
              <w:rPr>
                <w:rFonts w:eastAsiaTheme="minorEastAsia"/>
                <w:b/>
                <w:sz w:val="16"/>
                <w:szCs w:val="16"/>
              </w:rPr>
              <w:t>1,0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iCs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1,0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iCs/>
                <w:sz w:val="16"/>
                <w:szCs w:val="16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rFonts w:eastAsiaTheme="minorEastAsia"/>
                <w:sz w:val="16"/>
                <w:szCs w:val="16"/>
              </w:rPr>
            </w:pPr>
            <w:r w:rsidRPr="00101F11">
              <w:rPr>
                <w:rFonts w:eastAsiaTheme="minorEastAsia"/>
                <w:sz w:val="16"/>
                <w:szCs w:val="16"/>
              </w:rPr>
              <w:t>1,0</w:t>
            </w:r>
          </w:p>
        </w:tc>
      </w:tr>
      <w:tr w:rsidR="00101F11" w:rsidRPr="00101F11" w:rsidTr="00001B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161,8</w:t>
            </w:r>
          </w:p>
        </w:tc>
      </w:tr>
      <w:tr w:rsidR="00101F11" w:rsidRPr="00101F11" w:rsidTr="00001BC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161,8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161,8</w:t>
            </w:r>
          </w:p>
        </w:tc>
      </w:tr>
      <w:tr w:rsidR="00101F11" w:rsidRPr="00101F11" w:rsidTr="00001BC8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</w:t>
            </w:r>
            <w:r w:rsidRPr="00101F11">
              <w:rPr>
                <w:b/>
                <w:bCs/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161,8</w:t>
            </w:r>
          </w:p>
        </w:tc>
      </w:tr>
      <w:tr w:rsidR="00101F11" w:rsidRPr="00101F11" w:rsidTr="00001BC8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161,8</w:t>
            </w:r>
          </w:p>
        </w:tc>
      </w:tr>
      <w:tr w:rsidR="00101F11" w:rsidRPr="00101F11" w:rsidTr="00001BC8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161,8</w:t>
            </w:r>
          </w:p>
        </w:tc>
      </w:tr>
      <w:tr w:rsidR="00101F11" w:rsidRPr="00101F11" w:rsidTr="00001BC8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161,8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157,6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161,8</w:t>
            </w:r>
          </w:p>
        </w:tc>
      </w:tr>
      <w:tr w:rsidR="00101F11" w:rsidRPr="00101F11" w:rsidTr="00001B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lastRenderedPageBreak/>
              <w:t>90</w:t>
            </w:r>
          </w:p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i/>
                <w:iCs/>
                <w:sz w:val="16"/>
                <w:szCs w:val="16"/>
              </w:rPr>
            </w:pPr>
            <w:r w:rsidRPr="00101F11">
              <w:rPr>
                <w:iCs/>
                <w:sz w:val="16"/>
                <w:szCs w:val="16"/>
              </w:rPr>
              <w:t>Подпрограмма "Организация благоустройства в границах населённых пунктов МО Шапкинский сельсовет</w:t>
            </w:r>
            <w:r w:rsidRPr="00101F11">
              <w:rPr>
                <w:i/>
                <w:iCs/>
                <w:sz w:val="16"/>
                <w:szCs w:val="16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iCs/>
                <w:sz w:val="16"/>
                <w:szCs w:val="16"/>
              </w:rPr>
            </w:pPr>
            <w:r w:rsidRPr="00101F11">
              <w:rPr>
                <w:i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iCs/>
                <w:sz w:val="16"/>
                <w:szCs w:val="16"/>
              </w:rPr>
            </w:pPr>
            <w:r w:rsidRPr="00101F11">
              <w:rPr>
                <w:iCs/>
                <w:sz w:val="16"/>
                <w:szCs w:val="16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iCs/>
                <w:sz w:val="16"/>
                <w:szCs w:val="16"/>
              </w:rPr>
            </w:pPr>
            <w:r w:rsidRPr="00101F11">
              <w:rPr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126,0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3298,8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3298,8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9900000000</w:t>
            </w:r>
          </w:p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3298,8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9910000000</w:t>
            </w:r>
          </w:p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 xml:space="preserve">Осуществление части полномочий </w:t>
            </w:r>
            <w:r w:rsidRPr="00101F11">
              <w:rPr>
                <w:b/>
                <w:bCs/>
                <w:sz w:val="16"/>
                <w:szCs w:val="16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9910080097</w:t>
            </w:r>
          </w:p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</w:tr>
      <w:tr w:rsidR="00101F11" w:rsidRPr="00101F11" w:rsidTr="00001BC8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3298,8</w:t>
            </w:r>
          </w:p>
        </w:tc>
      </w:tr>
      <w:tr w:rsidR="00101F11" w:rsidRPr="00101F11" w:rsidTr="00001BC8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101F11" w:rsidRPr="00101F11" w:rsidTr="00001BC8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67,9</w:t>
            </w:r>
          </w:p>
        </w:tc>
      </w:tr>
      <w:tr w:rsidR="00101F11" w:rsidRPr="00101F11" w:rsidTr="00001BC8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67,9</w:t>
            </w:r>
          </w:p>
        </w:tc>
      </w:tr>
      <w:tr w:rsidR="00101F11" w:rsidRPr="00101F11" w:rsidTr="00001BC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101F11">
              <w:rPr>
                <w:b/>
                <w:bCs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67,9</w:t>
            </w:r>
          </w:p>
        </w:tc>
      </w:tr>
      <w:tr w:rsidR="00101F11" w:rsidRPr="00101F11" w:rsidTr="00001BC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lastRenderedPageBreak/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</w:tr>
      <w:tr w:rsidR="00101F11" w:rsidRPr="00101F11" w:rsidTr="00001BC8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F11" w:rsidRPr="00101F11" w:rsidRDefault="00101F11" w:rsidP="00101F11">
            <w:pPr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</w:tr>
      <w:tr w:rsidR="00101F11" w:rsidRPr="00101F11" w:rsidTr="00001BC8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109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6"/>
                <w:szCs w:val="16"/>
              </w:rPr>
            </w:pPr>
            <w:r w:rsidRPr="00101F11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67,9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101F11">
              <w:rPr>
                <w:b/>
                <w:bCs/>
                <w:color w:val="44546A" w:themeColor="text2"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101F11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color w:val="44546A" w:themeColor="text2"/>
                <w:sz w:val="16"/>
                <w:szCs w:val="16"/>
              </w:rPr>
            </w:pPr>
            <w:r w:rsidRPr="00101F11">
              <w:rPr>
                <w:b/>
                <w:bCs/>
                <w:color w:val="44546A" w:themeColor="text2"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101F11">
              <w:rPr>
                <w:sz w:val="16"/>
                <w:szCs w:val="16"/>
              </w:rPr>
              <w:t>МО"Шапкинский</w:t>
            </w:r>
            <w:proofErr w:type="spellEnd"/>
            <w:r w:rsidRPr="00101F11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iCs/>
                <w:sz w:val="16"/>
                <w:szCs w:val="16"/>
              </w:rPr>
            </w:pPr>
            <w:r w:rsidRPr="00101F11">
              <w:rPr>
                <w:iCs/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Подпрограмма «Развитие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118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10180,5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9529,6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9427,5</w:t>
            </w:r>
          </w:p>
        </w:tc>
      </w:tr>
    </w:tbl>
    <w:p w:rsidR="00101F11" w:rsidRPr="00101F11" w:rsidRDefault="00101F11" w:rsidP="00101F11">
      <w:pPr>
        <w:rPr>
          <w:sz w:val="16"/>
          <w:szCs w:val="16"/>
        </w:rPr>
      </w:pPr>
    </w:p>
    <w:p w:rsidR="00101F11" w:rsidRPr="00101F11" w:rsidRDefault="00101F11" w:rsidP="00101F11">
      <w:pPr>
        <w:rPr>
          <w:rFonts w:eastAsiaTheme="minorEastAsia"/>
          <w:sz w:val="16"/>
          <w:szCs w:val="16"/>
          <w:u w:val="single"/>
        </w:rPr>
      </w:pPr>
    </w:p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>
      <w:pPr>
        <w:jc w:val="right"/>
      </w:pPr>
      <w:r w:rsidRPr="00101F11">
        <w:lastRenderedPageBreak/>
        <w:t xml:space="preserve">Приложение4 к </w:t>
      </w:r>
    </w:p>
    <w:p w:rsidR="00101F11" w:rsidRPr="00101F11" w:rsidRDefault="00101F11" w:rsidP="00101F11">
      <w:pPr>
        <w:jc w:val="right"/>
      </w:pPr>
      <w:r w:rsidRPr="00101F11">
        <w:t>Решению Шапкинского сельского</w:t>
      </w:r>
    </w:p>
    <w:p w:rsidR="00101F11" w:rsidRPr="00101F11" w:rsidRDefault="00101F11" w:rsidP="00101F11">
      <w:pPr>
        <w:jc w:val="right"/>
      </w:pPr>
      <w:r w:rsidRPr="00101F11">
        <w:t>Совета депутатов «О бюджете Шапкинского</w:t>
      </w:r>
    </w:p>
    <w:p w:rsidR="00101F11" w:rsidRPr="00101F11" w:rsidRDefault="00101F11" w:rsidP="00101F11">
      <w:pPr>
        <w:jc w:val="right"/>
      </w:pPr>
      <w:r w:rsidRPr="00101F11">
        <w:t>Сельсовета на 2022 год и плановый период 2023-2024 годов»</w:t>
      </w:r>
    </w:p>
    <w:p w:rsidR="00101F11" w:rsidRPr="00101F11" w:rsidRDefault="00101F11" w:rsidP="00101F11">
      <w:pPr>
        <w:jc w:val="right"/>
      </w:pPr>
      <w:r w:rsidRPr="00101F11">
        <w:t>«8» декабря 2021г. №22-107р</w:t>
      </w:r>
    </w:p>
    <w:p w:rsidR="00101F11" w:rsidRPr="00101F11" w:rsidRDefault="00101F11" w:rsidP="00101F11">
      <w:pPr>
        <w:jc w:val="right"/>
      </w:pPr>
    </w:p>
    <w:p w:rsidR="00101F11" w:rsidRPr="00101F11" w:rsidRDefault="00101F11" w:rsidP="00101F11"/>
    <w:tbl>
      <w:tblPr>
        <w:tblW w:w="14493" w:type="dxa"/>
        <w:tblInd w:w="534" w:type="dxa"/>
        <w:tblLook w:val="04A0" w:firstRow="1" w:lastRow="0" w:firstColumn="1" w:lastColumn="0" w:noHBand="0" w:noVBand="1"/>
      </w:tblPr>
      <w:tblGrid>
        <w:gridCol w:w="850"/>
        <w:gridCol w:w="5985"/>
        <w:gridCol w:w="698"/>
        <w:gridCol w:w="698"/>
        <w:gridCol w:w="698"/>
        <w:gridCol w:w="859"/>
        <w:gridCol w:w="736"/>
        <w:gridCol w:w="1294"/>
        <w:gridCol w:w="1512"/>
        <w:gridCol w:w="1163"/>
      </w:tblGrid>
      <w:tr w:rsidR="00101F11" w:rsidRPr="00101F11" w:rsidTr="00001BC8">
        <w:trPr>
          <w:trHeight w:val="49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1364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8"/>
                <w:szCs w:val="18"/>
              </w:rPr>
            </w:pPr>
            <w:r w:rsidRPr="00101F11">
              <w:rPr>
                <w:b/>
                <w:sz w:val="18"/>
                <w:szCs w:val="18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101F11" w:rsidRPr="00101F11" w:rsidRDefault="00101F11" w:rsidP="00101F11">
            <w:pPr>
              <w:jc w:val="center"/>
              <w:rPr>
                <w:b/>
                <w:sz w:val="18"/>
                <w:szCs w:val="18"/>
              </w:rPr>
            </w:pPr>
            <w:r w:rsidRPr="00101F11">
              <w:rPr>
                <w:b/>
                <w:sz w:val="18"/>
                <w:szCs w:val="18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101F11" w:rsidRPr="00101F11" w:rsidTr="00001BC8">
        <w:trPr>
          <w:trHeight w:val="9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1364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01F11" w:rsidRPr="00101F11" w:rsidTr="00001BC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13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8"/>
                <w:szCs w:val="18"/>
              </w:rPr>
            </w:pPr>
            <w:r w:rsidRPr="00101F11">
              <w:rPr>
                <w:b/>
                <w:sz w:val="18"/>
                <w:szCs w:val="18"/>
              </w:rPr>
              <w:t>на 2022 год и плановый период 2023-2024 годов.</w:t>
            </w:r>
          </w:p>
        </w:tc>
      </w:tr>
      <w:tr w:rsidR="00101F11" w:rsidRPr="00101F11" w:rsidTr="00001BC8">
        <w:trPr>
          <w:trHeight w:val="315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6"/>
                <w:szCs w:val="16"/>
              </w:rPr>
            </w:pPr>
          </w:p>
        </w:tc>
      </w:tr>
      <w:tr w:rsidR="00101F11" w:rsidRPr="00101F11" w:rsidTr="00001BC8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</w:tr>
      <w:tr w:rsidR="00101F11" w:rsidRPr="00101F11" w:rsidTr="00001BC8">
        <w:trPr>
          <w:trHeight w:val="330"/>
        </w:trPr>
        <w:tc>
          <w:tcPr>
            <w:tcW w:w="14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01F11" w:rsidRPr="00101F11" w:rsidTr="00001BC8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1F11" w:rsidRPr="00101F11" w:rsidTr="00001BC8">
        <w:trPr>
          <w:trHeight w:val="8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01F11" w:rsidRPr="00101F11" w:rsidTr="00001BC8">
        <w:trPr>
          <w:trHeight w:val="31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Раздел, подраздел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101F11">
              <w:rPr>
                <w:b/>
                <w:bCs/>
                <w:sz w:val="14"/>
                <w:szCs w:val="14"/>
              </w:rPr>
              <w:br/>
              <w:t>на 2022 год (</w:t>
            </w:r>
            <w:proofErr w:type="spellStart"/>
            <w:r w:rsidRPr="00101F11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101F11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101F11">
              <w:rPr>
                <w:b/>
                <w:bCs/>
                <w:sz w:val="14"/>
                <w:szCs w:val="14"/>
              </w:rPr>
              <w:br/>
              <w:t>на 2023год (</w:t>
            </w:r>
            <w:proofErr w:type="spellStart"/>
            <w:r w:rsidRPr="00101F11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101F11">
              <w:rPr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 xml:space="preserve">Сумма              </w:t>
            </w:r>
            <w:r w:rsidRPr="00101F11">
              <w:rPr>
                <w:b/>
                <w:bCs/>
                <w:sz w:val="14"/>
                <w:szCs w:val="14"/>
              </w:rPr>
              <w:br/>
              <w:t>на 2024год (</w:t>
            </w:r>
            <w:proofErr w:type="spellStart"/>
            <w:r w:rsidRPr="00101F11">
              <w:rPr>
                <w:b/>
                <w:bCs/>
                <w:sz w:val="14"/>
                <w:szCs w:val="14"/>
              </w:rPr>
              <w:t>тыс.руб</w:t>
            </w:r>
            <w:proofErr w:type="spellEnd"/>
            <w:r w:rsidRPr="00101F11">
              <w:rPr>
                <w:b/>
                <w:bCs/>
                <w:sz w:val="14"/>
                <w:szCs w:val="14"/>
              </w:rPr>
              <w:t>.)</w:t>
            </w:r>
          </w:p>
        </w:tc>
      </w:tr>
      <w:tr w:rsidR="00101F11" w:rsidRPr="00101F11" w:rsidTr="00001BC8">
        <w:trPr>
          <w:trHeight w:val="114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</w:p>
        </w:tc>
      </w:tr>
      <w:tr w:rsidR="00101F11" w:rsidRPr="00101F11" w:rsidTr="00001BC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8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280,9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158,6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162,8</w:t>
            </w:r>
          </w:p>
        </w:tc>
      </w:tr>
      <w:tr w:rsidR="00101F11" w:rsidRPr="00101F11" w:rsidTr="00001BC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10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161,8</w:t>
            </w:r>
          </w:p>
        </w:tc>
      </w:tr>
      <w:tr w:rsidR="00101F11" w:rsidRPr="00101F11" w:rsidTr="00001BC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161,8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161,8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161,8</w:t>
            </w:r>
          </w:p>
        </w:tc>
      </w:tr>
      <w:tr w:rsidR="00101F11" w:rsidRPr="00101F11" w:rsidTr="00001BC8">
        <w:trPr>
          <w:trHeight w:val="5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161,8</w:t>
            </w:r>
          </w:p>
        </w:tc>
      </w:tr>
      <w:tr w:rsidR="00101F11" w:rsidRPr="00101F11" w:rsidTr="00001BC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161,8</w:t>
            </w:r>
          </w:p>
        </w:tc>
      </w:tr>
      <w:tr w:rsidR="00101F11" w:rsidRPr="00101F11" w:rsidTr="00001BC8">
        <w:trPr>
          <w:trHeight w:val="37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153,9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157,6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161,8</w:t>
            </w:r>
          </w:p>
        </w:tc>
      </w:tr>
      <w:tr w:rsidR="00101F11" w:rsidRPr="00101F11" w:rsidTr="00001BC8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1,0</w:t>
            </w:r>
          </w:p>
        </w:tc>
      </w:tr>
      <w:tr w:rsidR="00101F11" w:rsidRPr="00101F11" w:rsidTr="00001BC8">
        <w:trPr>
          <w:trHeight w:val="7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1,0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color w:val="22272F"/>
                <w:sz w:val="16"/>
                <w:szCs w:val="16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</w:p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71,6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3,7</w:t>
            </w:r>
          </w:p>
        </w:tc>
      </w:tr>
      <w:tr w:rsidR="00101F11" w:rsidRPr="00101F11" w:rsidTr="00001BC8">
        <w:trPr>
          <w:trHeight w:val="83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</w:tr>
      <w:tr w:rsidR="00101F11" w:rsidRPr="00101F11" w:rsidTr="00001BC8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</w:tr>
      <w:tr w:rsidR="00101F11" w:rsidRPr="00101F11" w:rsidTr="00001BC8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sz w:val="14"/>
                <w:szCs w:val="14"/>
              </w:rPr>
            </w:pPr>
            <w:r w:rsidRPr="00101F11">
              <w:rPr>
                <w:bCs/>
                <w:sz w:val="14"/>
                <w:szCs w:val="14"/>
              </w:rPr>
              <w:t>3,7</w:t>
            </w:r>
          </w:p>
        </w:tc>
      </w:tr>
      <w:tr w:rsidR="00101F11" w:rsidRPr="00101F11" w:rsidTr="00001BC8">
        <w:trPr>
          <w:trHeight w:val="12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67,9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color w:val="FF0000"/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67,9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 xml:space="preserve">Муниципальная программа "Развитие физической культуры, спорта в </w:t>
            </w:r>
            <w:proofErr w:type="spellStart"/>
            <w:r w:rsidRPr="00101F11">
              <w:rPr>
                <w:sz w:val="16"/>
                <w:szCs w:val="16"/>
              </w:rPr>
              <w:t>МО"Шапкинский</w:t>
            </w:r>
            <w:proofErr w:type="spellEnd"/>
            <w:r w:rsidRPr="00101F11"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01F1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color w:val="333333"/>
                <w:sz w:val="16"/>
                <w:szCs w:val="16"/>
                <w:shd w:val="clear" w:color="auto" w:fill="FFFFFF"/>
              </w:rPr>
            </w:pPr>
            <w:r w:rsidRPr="00101F11">
              <w:rPr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/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/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sz w:val="16"/>
                <w:szCs w:val="16"/>
              </w:rPr>
            </w:pPr>
            <w:r w:rsidRPr="00101F11">
              <w:rPr>
                <w:bCs/>
                <w:sz w:val="16"/>
                <w:szCs w:val="16"/>
              </w:rPr>
              <w:t>1102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6"/>
                <w:szCs w:val="16"/>
              </w:rPr>
            </w:pPr>
            <w:r w:rsidRPr="00101F11">
              <w:rPr>
                <w:bCs/>
                <w:iCs/>
                <w:sz w:val="16"/>
                <w:szCs w:val="16"/>
              </w:rPr>
              <w:t>0,0</w:t>
            </w:r>
          </w:p>
        </w:tc>
      </w:tr>
      <w:tr w:rsidR="00101F11" w:rsidRPr="00101F11" w:rsidTr="00001BC8">
        <w:trPr>
          <w:trHeight w:val="6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4821,0</w:t>
            </w:r>
          </w:p>
        </w:tc>
      </w:tr>
      <w:tr w:rsidR="00101F11" w:rsidRPr="00101F11" w:rsidTr="00001BC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4821,0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4821,0</w:t>
            </w:r>
          </w:p>
        </w:tc>
      </w:tr>
      <w:tr w:rsidR="00101F11" w:rsidRPr="00101F11" w:rsidTr="00001BC8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4863,0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4708,9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4743,7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4863,0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4708,9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4743,7</w:t>
            </w:r>
          </w:p>
        </w:tc>
      </w:tr>
      <w:tr w:rsidR="00101F11" w:rsidRPr="00101F11" w:rsidTr="00001BC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3735,0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3735,0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3735,0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1128,0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973,9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1008,7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76,7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76,7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292,2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57,0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27,0</w:t>
            </w:r>
          </w:p>
        </w:tc>
      </w:tr>
      <w:tr w:rsidR="00101F11" w:rsidRPr="00101F11" w:rsidTr="00001BC8">
        <w:trPr>
          <w:trHeight w:val="3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137,4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49,7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0,6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0,6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0,6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4821,0</w:t>
            </w:r>
          </w:p>
        </w:tc>
      </w:tr>
      <w:tr w:rsidR="00101F11" w:rsidRPr="00101F11" w:rsidTr="00001BC8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5293,2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4816,5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4821,0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1057,7</w:t>
            </w:r>
          </w:p>
        </w:tc>
      </w:tr>
      <w:tr w:rsidR="00101F11" w:rsidRPr="00101F11" w:rsidTr="00001BC8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101F11">
              <w:rPr>
                <w:bCs/>
                <w:i/>
                <w:iCs/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101F11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Cs/>
                <w:i/>
                <w:iCs/>
                <w:sz w:val="14"/>
                <w:szCs w:val="14"/>
              </w:rPr>
            </w:pPr>
            <w:r w:rsidRPr="00101F11">
              <w:rPr>
                <w:bCs/>
                <w:i/>
                <w:iCs/>
                <w:sz w:val="14"/>
                <w:szCs w:val="14"/>
              </w:rPr>
              <w:t>1057,7</w:t>
            </w:r>
          </w:p>
        </w:tc>
      </w:tr>
      <w:tr w:rsidR="00101F11" w:rsidRPr="00101F11" w:rsidTr="00001BC8">
        <w:trPr>
          <w:trHeight w:val="42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</w:tr>
      <w:tr w:rsidR="00101F11" w:rsidRPr="00101F11" w:rsidTr="00001BC8">
        <w:trPr>
          <w:trHeight w:val="10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</w:tr>
      <w:tr w:rsidR="00101F11" w:rsidRPr="00101F11" w:rsidTr="00001BC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812,3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812,3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812,3</w:t>
            </w:r>
          </w:p>
        </w:tc>
      </w:tr>
      <w:tr w:rsidR="00101F11" w:rsidRPr="00101F11" w:rsidTr="00001BC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color w:val="000000"/>
                <w:sz w:val="14"/>
                <w:szCs w:val="14"/>
              </w:rPr>
            </w:pPr>
            <w:r w:rsidRPr="00101F1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245,4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245,4</w:t>
            </w:r>
          </w:p>
        </w:tc>
      </w:tr>
      <w:tr w:rsidR="00101F11" w:rsidRPr="00101F11" w:rsidTr="00001BC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</w:tr>
      <w:tr w:rsidR="00101F11" w:rsidRPr="00101F11" w:rsidTr="00001BC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1057,7</w:t>
            </w:r>
          </w:p>
        </w:tc>
      </w:tr>
      <w:tr w:rsidR="00101F11" w:rsidRPr="00101F11" w:rsidTr="00001BC8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color w:val="44546A" w:themeColor="text2"/>
                <w:sz w:val="16"/>
                <w:szCs w:val="16"/>
              </w:rPr>
            </w:pPr>
            <w:r w:rsidRPr="00101F11">
              <w:rPr>
                <w:color w:val="44546A" w:themeColor="text2"/>
                <w:sz w:val="16"/>
                <w:szCs w:val="16"/>
              </w:rPr>
              <w:t xml:space="preserve">Непрограммные расходы </w:t>
            </w:r>
          </w:p>
          <w:p w:rsidR="00101F11" w:rsidRPr="00101F11" w:rsidRDefault="00101F11" w:rsidP="00101F11">
            <w:pPr>
              <w:rPr>
                <w:color w:val="44546A" w:themeColor="text2"/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3476,2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3425,2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3314,4</w:t>
            </w:r>
          </w:p>
        </w:tc>
      </w:tr>
      <w:tr w:rsidR="00101F11" w:rsidRPr="00101F11" w:rsidTr="00001BC8">
        <w:trPr>
          <w:trHeight w:val="6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3458,5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2904,6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2825,5</w:t>
            </w:r>
          </w:p>
        </w:tc>
      </w:tr>
      <w:tr w:rsidR="00101F11" w:rsidRPr="00101F11" w:rsidTr="00001BC8">
        <w:trPr>
          <w:trHeight w:val="7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tabs>
                <w:tab w:val="left" w:pos="1273"/>
              </w:tabs>
              <w:rPr>
                <w:sz w:val="16"/>
                <w:szCs w:val="16"/>
              </w:rPr>
            </w:pPr>
            <w:r w:rsidRPr="00101F11">
              <w:rPr>
                <w:color w:val="333333"/>
                <w:sz w:val="16"/>
                <w:szCs w:val="16"/>
                <w:shd w:val="clear" w:color="auto" w:fill="FFFFFF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101F11" w:rsidRPr="00101F11" w:rsidRDefault="00101F11" w:rsidP="00101F11">
            <w:pPr>
              <w:rPr>
                <w:sz w:val="16"/>
                <w:szCs w:val="16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Cs/>
                <w:sz w:val="14"/>
                <w:szCs w:val="14"/>
              </w:rPr>
            </w:pPr>
            <w:r w:rsidRPr="00101F11">
              <w:rPr>
                <w:b/>
                <w:bCs/>
                <w:iCs/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8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6"/>
                <w:szCs w:val="16"/>
              </w:rPr>
            </w:pPr>
            <w:r w:rsidRPr="00101F11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95,3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color w:val="000000"/>
                <w:sz w:val="14"/>
                <w:szCs w:val="14"/>
              </w:rPr>
            </w:pPr>
            <w:r w:rsidRPr="00101F11">
              <w:rPr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  <w:p w:rsidR="00101F11" w:rsidRPr="00101F11" w:rsidRDefault="00101F11" w:rsidP="00101F11">
            <w:pPr>
              <w:rPr>
                <w:sz w:val="14"/>
                <w:szCs w:val="14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73,2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76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22,1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61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15,5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51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14,8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2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110,8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101F11" w:rsidRPr="00101F11" w:rsidTr="00001BC8">
        <w:trPr>
          <w:trHeight w:val="40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101F11">
              <w:rPr>
                <w:sz w:val="14"/>
                <w:szCs w:val="14"/>
              </w:rPr>
              <w:t>теплосетевых</w:t>
            </w:r>
            <w:proofErr w:type="spellEnd"/>
            <w:r w:rsidRPr="00101F11">
              <w:rPr>
                <w:sz w:val="14"/>
                <w:szCs w:val="14"/>
              </w:rPr>
              <w:t xml:space="preserve">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16,5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Осуществление части полномочий по формированию и размещению информации на едином портале бюджетной системы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24,8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0,0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61,6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5,6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i/>
                <w:iCs/>
                <w:sz w:val="14"/>
                <w:szCs w:val="14"/>
              </w:rPr>
            </w:pPr>
            <w:r w:rsidRPr="00101F11">
              <w:rPr>
                <w:b/>
                <w:i/>
                <w:sz w:val="14"/>
                <w:szCs w:val="14"/>
              </w:rPr>
              <w:t>Осуществление части полномочий</w:t>
            </w:r>
            <w:r w:rsidRPr="00101F11">
              <w:rPr>
                <w:b/>
                <w:bCs/>
                <w:i/>
                <w:sz w:val="14"/>
                <w:szCs w:val="14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Cs/>
                <w:iCs/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9910080097</w:t>
            </w:r>
          </w:p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sz w:val="14"/>
                <w:szCs w:val="14"/>
              </w:rPr>
            </w:pPr>
            <w:r w:rsidRPr="00101F11">
              <w:rPr>
                <w:b/>
                <w:sz w:val="14"/>
                <w:szCs w:val="14"/>
              </w:rPr>
              <w:t>3298,8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bCs/>
                <w:iCs/>
                <w:sz w:val="14"/>
                <w:szCs w:val="14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</w:tr>
      <w:tr w:rsidR="00101F11" w:rsidRPr="00101F11" w:rsidTr="00001BC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numPr>
                <w:ilvl w:val="0"/>
                <w:numId w:val="5"/>
              </w:numPr>
              <w:spacing w:after="160" w:line="259" w:lineRule="auto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0801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sz w:val="14"/>
                <w:szCs w:val="14"/>
              </w:rPr>
            </w:pPr>
            <w:r w:rsidRPr="00101F11">
              <w:rPr>
                <w:sz w:val="14"/>
                <w:szCs w:val="14"/>
              </w:rPr>
              <w:t>3298,8</w:t>
            </w:r>
          </w:p>
        </w:tc>
      </w:tr>
      <w:tr w:rsidR="00101F11" w:rsidRPr="00101F11" w:rsidTr="00001BC8">
        <w:trPr>
          <w:trHeight w:val="39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1F11" w:rsidRPr="00101F11" w:rsidRDefault="00101F11" w:rsidP="00101F11">
            <w:pPr>
              <w:ind w:left="720"/>
              <w:contextualSpacing/>
              <w:rPr>
                <w:sz w:val="14"/>
                <w:szCs w:val="14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1F11" w:rsidRPr="00101F11" w:rsidRDefault="00101F11" w:rsidP="00101F11">
            <w:pPr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center"/>
              <w:rPr>
                <w:b/>
                <w:bCs/>
                <w:sz w:val="14"/>
                <w:szCs w:val="14"/>
              </w:rPr>
            </w:pPr>
            <w:r w:rsidRPr="00101F11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10180,5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9529,6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1F11" w:rsidRPr="00101F11" w:rsidRDefault="00101F11" w:rsidP="00101F11">
            <w:pPr>
              <w:jc w:val="right"/>
              <w:rPr>
                <w:b/>
                <w:bCs/>
                <w:sz w:val="16"/>
                <w:szCs w:val="16"/>
              </w:rPr>
            </w:pPr>
            <w:r w:rsidRPr="00101F11">
              <w:rPr>
                <w:b/>
                <w:bCs/>
                <w:sz w:val="16"/>
                <w:szCs w:val="16"/>
              </w:rPr>
              <w:t>9427,5</w:t>
            </w:r>
          </w:p>
        </w:tc>
      </w:tr>
    </w:tbl>
    <w:p w:rsidR="00101F11" w:rsidRPr="00101F11" w:rsidRDefault="00101F11" w:rsidP="00101F11">
      <w:pPr>
        <w:ind w:left="-284"/>
        <w:rPr>
          <w:sz w:val="14"/>
          <w:szCs w:val="14"/>
        </w:rPr>
        <w:sectPr w:rsidR="00101F11" w:rsidRPr="00101F11" w:rsidSect="003903C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1F11" w:rsidRPr="00101F11" w:rsidRDefault="00101F11" w:rsidP="00101F11">
      <w:pPr>
        <w:ind w:left="-284"/>
        <w:rPr>
          <w:sz w:val="14"/>
          <w:szCs w:val="14"/>
        </w:rPr>
      </w:pPr>
    </w:p>
    <w:p w:rsidR="00101F11" w:rsidRPr="00101F11" w:rsidRDefault="00101F11" w:rsidP="00101F11">
      <w:pPr>
        <w:jc w:val="right"/>
      </w:pPr>
      <w:r w:rsidRPr="00101F11">
        <w:t>Приложение № 5</w:t>
      </w:r>
    </w:p>
    <w:p w:rsidR="00101F11" w:rsidRPr="00101F11" w:rsidRDefault="00101F11" w:rsidP="00101F11">
      <w:pPr>
        <w:jc w:val="right"/>
      </w:pPr>
      <w:r w:rsidRPr="00101F11">
        <w:t>к Решению сельского Совета депутатов</w:t>
      </w:r>
    </w:p>
    <w:p w:rsidR="00101F11" w:rsidRPr="00101F11" w:rsidRDefault="00101F11" w:rsidP="00101F11">
      <w:pPr>
        <w:jc w:val="right"/>
      </w:pPr>
      <w:r w:rsidRPr="00101F11">
        <w:t>Шапкинского сельсовета от 8 декабря2021г.№22-107р</w:t>
      </w:r>
    </w:p>
    <w:p w:rsidR="00101F11" w:rsidRPr="00101F11" w:rsidRDefault="00101F11" w:rsidP="00101F11">
      <w:pPr>
        <w:rPr>
          <w:sz w:val="20"/>
          <w:szCs w:val="20"/>
        </w:rPr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center"/>
        <w:rPr>
          <w:b/>
        </w:rPr>
      </w:pPr>
      <w:r w:rsidRPr="00101F11">
        <w:rPr>
          <w:b/>
        </w:rPr>
        <w:t xml:space="preserve">Программа муниципальных внутренних заимствований Шапкинского сельсовета на 2022 год и плановый период 2023-2024 годов                  </w:t>
      </w:r>
    </w:p>
    <w:p w:rsidR="00101F11" w:rsidRPr="00101F11" w:rsidRDefault="00101F11" w:rsidP="00101F11">
      <w:pPr>
        <w:jc w:val="center"/>
      </w:pPr>
      <w:r w:rsidRPr="00101F11">
        <w:t xml:space="preserve">                                                                                                                                  (</w:t>
      </w:r>
      <w:proofErr w:type="spellStart"/>
      <w:r w:rsidRPr="00101F11">
        <w:t>тыс.руб</w:t>
      </w:r>
      <w:proofErr w:type="spellEnd"/>
      <w:r w:rsidRPr="00101F11">
        <w:t>.)</w:t>
      </w:r>
    </w:p>
    <w:tbl>
      <w:tblPr>
        <w:tblStyle w:val="10"/>
        <w:tblW w:w="1008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620"/>
        <w:gridCol w:w="1440"/>
      </w:tblGrid>
      <w:tr w:rsidR="00101F11" w:rsidRPr="00101F11" w:rsidTr="00001BC8">
        <w:tc>
          <w:tcPr>
            <w:tcW w:w="720" w:type="dxa"/>
            <w:vMerge w:val="restart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№ строки</w:t>
            </w:r>
          </w:p>
        </w:tc>
        <w:tc>
          <w:tcPr>
            <w:tcW w:w="4320" w:type="dxa"/>
          </w:tcPr>
          <w:p w:rsidR="00101F11" w:rsidRPr="00101F11" w:rsidRDefault="00101F11" w:rsidP="00101F11">
            <w:pPr>
              <w:jc w:val="center"/>
            </w:pPr>
            <w:r w:rsidRPr="00101F11">
              <w:t>Внутренние заимствования (привлечение/погашение)</w:t>
            </w:r>
          </w:p>
        </w:tc>
        <w:tc>
          <w:tcPr>
            <w:tcW w:w="198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2022 год</w:t>
            </w:r>
          </w:p>
        </w:tc>
        <w:tc>
          <w:tcPr>
            <w:tcW w:w="162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2023 год</w:t>
            </w:r>
          </w:p>
        </w:tc>
        <w:tc>
          <w:tcPr>
            <w:tcW w:w="144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2024 год</w:t>
            </w:r>
          </w:p>
        </w:tc>
      </w:tr>
      <w:tr w:rsidR="00101F11" w:rsidRPr="00101F11" w:rsidTr="00001BC8">
        <w:trPr>
          <w:trHeight w:val="321"/>
        </w:trPr>
        <w:tc>
          <w:tcPr>
            <w:tcW w:w="720" w:type="dxa"/>
            <w:vMerge/>
          </w:tcPr>
          <w:p w:rsidR="00101F11" w:rsidRPr="00101F11" w:rsidRDefault="00101F11" w:rsidP="00101F11">
            <w:pPr>
              <w:jc w:val="center"/>
            </w:pPr>
          </w:p>
        </w:tc>
        <w:tc>
          <w:tcPr>
            <w:tcW w:w="4320" w:type="dxa"/>
          </w:tcPr>
          <w:p w:rsidR="00101F11" w:rsidRPr="00101F11" w:rsidRDefault="00101F11" w:rsidP="00101F11">
            <w:pPr>
              <w:jc w:val="center"/>
            </w:pPr>
            <w:r w:rsidRPr="00101F11">
              <w:t>1</w:t>
            </w:r>
          </w:p>
        </w:tc>
        <w:tc>
          <w:tcPr>
            <w:tcW w:w="1980" w:type="dxa"/>
          </w:tcPr>
          <w:p w:rsidR="00101F11" w:rsidRPr="00101F11" w:rsidRDefault="00101F11" w:rsidP="00101F11">
            <w:pPr>
              <w:jc w:val="center"/>
            </w:pPr>
            <w:r w:rsidRPr="00101F11">
              <w:t>2</w:t>
            </w:r>
          </w:p>
        </w:tc>
        <w:tc>
          <w:tcPr>
            <w:tcW w:w="162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3</w:t>
            </w:r>
          </w:p>
        </w:tc>
        <w:tc>
          <w:tcPr>
            <w:tcW w:w="144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4</w:t>
            </w:r>
          </w:p>
        </w:tc>
      </w:tr>
      <w:tr w:rsidR="00101F11" w:rsidRPr="00101F11" w:rsidTr="00001BC8">
        <w:trPr>
          <w:trHeight w:val="342"/>
        </w:trPr>
        <w:tc>
          <w:tcPr>
            <w:tcW w:w="720" w:type="dxa"/>
          </w:tcPr>
          <w:p w:rsidR="00101F11" w:rsidRPr="00101F11" w:rsidRDefault="00101F11" w:rsidP="00101F11">
            <w:pPr>
              <w:jc w:val="center"/>
            </w:pPr>
            <w:r w:rsidRPr="00101F11">
              <w:t>1.</w:t>
            </w:r>
          </w:p>
        </w:tc>
        <w:tc>
          <w:tcPr>
            <w:tcW w:w="4320" w:type="dxa"/>
          </w:tcPr>
          <w:p w:rsidR="00101F11" w:rsidRPr="00101F11" w:rsidRDefault="00101F11" w:rsidP="00101F11">
            <w:r w:rsidRPr="00101F11">
              <w:t>Кредиты, полученные по соглашениям и договорам, заключенным от имени муниципального образования</w:t>
            </w:r>
          </w:p>
        </w:tc>
        <w:tc>
          <w:tcPr>
            <w:tcW w:w="198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62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44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</w:tr>
      <w:tr w:rsidR="00101F11" w:rsidRPr="00101F11" w:rsidTr="00001BC8">
        <w:trPr>
          <w:trHeight w:val="480"/>
        </w:trPr>
        <w:tc>
          <w:tcPr>
            <w:tcW w:w="720" w:type="dxa"/>
            <w:vMerge w:val="restart"/>
          </w:tcPr>
          <w:p w:rsidR="00101F11" w:rsidRPr="00101F11" w:rsidRDefault="00101F11" w:rsidP="00101F11">
            <w:pPr>
              <w:jc w:val="center"/>
            </w:pPr>
            <w:r w:rsidRPr="00101F11">
              <w:t>1.1</w:t>
            </w:r>
          </w:p>
        </w:tc>
        <w:tc>
          <w:tcPr>
            <w:tcW w:w="4320" w:type="dxa"/>
          </w:tcPr>
          <w:p w:rsidR="00101F11" w:rsidRPr="00101F11" w:rsidRDefault="00101F11" w:rsidP="00101F11">
            <w:r w:rsidRPr="00101F11">
              <w:t>Получение, в том числе:</w:t>
            </w:r>
          </w:p>
          <w:p w:rsidR="00101F11" w:rsidRPr="00101F11" w:rsidRDefault="00101F11" w:rsidP="00101F11"/>
        </w:tc>
        <w:tc>
          <w:tcPr>
            <w:tcW w:w="1980" w:type="dxa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  <w:p w:rsidR="00101F11" w:rsidRPr="00101F11" w:rsidRDefault="00101F11" w:rsidP="00101F11">
            <w:pPr>
              <w:jc w:val="center"/>
            </w:pPr>
          </w:p>
        </w:tc>
        <w:tc>
          <w:tcPr>
            <w:tcW w:w="1620" w:type="dxa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  <w:p w:rsidR="00101F11" w:rsidRPr="00101F11" w:rsidRDefault="00101F11" w:rsidP="00101F11"/>
        </w:tc>
        <w:tc>
          <w:tcPr>
            <w:tcW w:w="1440" w:type="dxa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  <w:p w:rsidR="00101F11" w:rsidRPr="00101F11" w:rsidRDefault="00101F11" w:rsidP="00101F11"/>
        </w:tc>
      </w:tr>
      <w:tr w:rsidR="00101F11" w:rsidRPr="00101F11" w:rsidTr="00001BC8">
        <w:trPr>
          <w:trHeight w:val="450"/>
        </w:trPr>
        <w:tc>
          <w:tcPr>
            <w:tcW w:w="720" w:type="dxa"/>
            <w:vMerge/>
          </w:tcPr>
          <w:p w:rsidR="00101F11" w:rsidRPr="00101F11" w:rsidRDefault="00101F11" w:rsidP="00101F11">
            <w:pPr>
              <w:jc w:val="center"/>
            </w:pPr>
          </w:p>
        </w:tc>
        <w:tc>
          <w:tcPr>
            <w:tcW w:w="4320" w:type="dxa"/>
          </w:tcPr>
          <w:p w:rsidR="00101F11" w:rsidRPr="00101F11" w:rsidRDefault="00101F11" w:rsidP="00101F11">
            <w:r w:rsidRPr="00101F11">
              <w:t>кредиты кредитных организаций</w:t>
            </w:r>
          </w:p>
          <w:p w:rsidR="00101F11" w:rsidRPr="00101F11" w:rsidRDefault="00101F11" w:rsidP="00101F11"/>
        </w:tc>
        <w:tc>
          <w:tcPr>
            <w:tcW w:w="1980" w:type="dxa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  <w:p w:rsidR="00101F11" w:rsidRPr="00101F11" w:rsidRDefault="00101F11" w:rsidP="00101F11">
            <w:pPr>
              <w:jc w:val="center"/>
            </w:pPr>
          </w:p>
        </w:tc>
        <w:tc>
          <w:tcPr>
            <w:tcW w:w="1620" w:type="dxa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  <w:p w:rsidR="00101F11" w:rsidRPr="00101F11" w:rsidRDefault="00101F11" w:rsidP="00101F11"/>
        </w:tc>
        <w:tc>
          <w:tcPr>
            <w:tcW w:w="1440" w:type="dxa"/>
          </w:tcPr>
          <w:p w:rsidR="00101F11" w:rsidRPr="00101F11" w:rsidRDefault="00101F11" w:rsidP="00101F11">
            <w:r w:rsidRPr="00101F11">
              <w:t xml:space="preserve">         0</w:t>
            </w:r>
          </w:p>
          <w:p w:rsidR="00101F11" w:rsidRPr="00101F11" w:rsidRDefault="00101F11" w:rsidP="00101F11"/>
        </w:tc>
      </w:tr>
      <w:tr w:rsidR="00101F11" w:rsidRPr="00101F11" w:rsidTr="00001BC8">
        <w:trPr>
          <w:trHeight w:val="990"/>
        </w:trPr>
        <w:tc>
          <w:tcPr>
            <w:tcW w:w="720" w:type="dxa"/>
            <w:vMerge/>
          </w:tcPr>
          <w:p w:rsidR="00101F11" w:rsidRPr="00101F11" w:rsidRDefault="00101F11" w:rsidP="00101F11">
            <w:pPr>
              <w:jc w:val="center"/>
            </w:pPr>
          </w:p>
        </w:tc>
        <w:tc>
          <w:tcPr>
            <w:tcW w:w="4320" w:type="dxa"/>
          </w:tcPr>
          <w:p w:rsidR="00101F11" w:rsidRPr="00101F11" w:rsidRDefault="00101F11" w:rsidP="00101F11">
            <w:r w:rsidRPr="00101F11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</w:tcPr>
          <w:p w:rsidR="00101F11" w:rsidRPr="00101F11" w:rsidRDefault="00101F11" w:rsidP="00101F11">
            <w:pPr>
              <w:jc w:val="center"/>
            </w:pPr>
          </w:p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620" w:type="dxa"/>
          </w:tcPr>
          <w:p w:rsidR="00101F11" w:rsidRPr="00101F11" w:rsidRDefault="00101F11" w:rsidP="00101F11">
            <w:pPr>
              <w:jc w:val="center"/>
            </w:pPr>
          </w:p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  <w:p w:rsidR="00101F11" w:rsidRPr="00101F11" w:rsidRDefault="00101F11" w:rsidP="00101F11"/>
        </w:tc>
        <w:tc>
          <w:tcPr>
            <w:tcW w:w="1440" w:type="dxa"/>
          </w:tcPr>
          <w:p w:rsidR="00101F11" w:rsidRPr="00101F11" w:rsidRDefault="00101F11" w:rsidP="00101F11"/>
          <w:p w:rsidR="00101F11" w:rsidRPr="00101F11" w:rsidRDefault="00101F11" w:rsidP="00101F11">
            <w:r w:rsidRPr="00101F11">
              <w:t xml:space="preserve">         0</w:t>
            </w:r>
          </w:p>
          <w:p w:rsidR="00101F11" w:rsidRPr="00101F11" w:rsidRDefault="00101F11" w:rsidP="00101F11"/>
        </w:tc>
      </w:tr>
      <w:tr w:rsidR="00101F11" w:rsidRPr="00101F11" w:rsidTr="00001BC8">
        <w:trPr>
          <w:trHeight w:val="510"/>
        </w:trPr>
        <w:tc>
          <w:tcPr>
            <w:tcW w:w="720" w:type="dxa"/>
            <w:vMerge w:val="restart"/>
          </w:tcPr>
          <w:p w:rsidR="00101F11" w:rsidRPr="00101F11" w:rsidRDefault="00101F11" w:rsidP="00101F11">
            <w:pPr>
              <w:jc w:val="center"/>
            </w:pPr>
            <w:r w:rsidRPr="00101F11">
              <w:t>1.2</w:t>
            </w:r>
          </w:p>
        </w:tc>
        <w:tc>
          <w:tcPr>
            <w:tcW w:w="4320" w:type="dxa"/>
          </w:tcPr>
          <w:p w:rsidR="00101F11" w:rsidRPr="00101F11" w:rsidRDefault="00101F11" w:rsidP="00101F11">
            <w:r w:rsidRPr="00101F11">
              <w:t>Погашение, в том числе:</w:t>
            </w:r>
          </w:p>
          <w:p w:rsidR="00101F11" w:rsidRPr="00101F11" w:rsidRDefault="00101F11" w:rsidP="00101F11"/>
        </w:tc>
        <w:tc>
          <w:tcPr>
            <w:tcW w:w="198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62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44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</w:tr>
      <w:tr w:rsidR="00101F11" w:rsidRPr="00101F11" w:rsidTr="00001BC8">
        <w:trPr>
          <w:trHeight w:val="480"/>
        </w:trPr>
        <w:tc>
          <w:tcPr>
            <w:tcW w:w="720" w:type="dxa"/>
            <w:vMerge/>
          </w:tcPr>
          <w:p w:rsidR="00101F11" w:rsidRPr="00101F11" w:rsidRDefault="00101F11" w:rsidP="00101F11">
            <w:pPr>
              <w:jc w:val="center"/>
            </w:pPr>
          </w:p>
        </w:tc>
        <w:tc>
          <w:tcPr>
            <w:tcW w:w="4320" w:type="dxa"/>
          </w:tcPr>
          <w:p w:rsidR="00101F11" w:rsidRPr="00101F11" w:rsidRDefault="00101F11" w:rsidP="00101F11">
            <w:r w:rsidRPr="00101F11">
              <w:t>кредиты кредитных организаций</w:t>
            </w:r>
          </w:p>
          <w:p w:rsidR="00101F11" w:rsidRPr="00101F11" w:rsidRDefault="00101F11" w:rsidP="00101F11"/>
        </w:tc>
        <w:tc>
          <w:tcPr>
            <w:tcW w:w="198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62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44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</w:tr>
      <w:tr w:rsidR="00101F11" w:rsidRPr="00101F11" w:rsidTr="00001BC8">
        <w:trPr>
          <w:trHeight w:val="915"/>
        </w:trPr>
        <w:tc>
          <w:tcPr>
            <w:tcW w:w="720" w:type="dxa"/>
            <w:vMerge/>
          </w:tcPr>
          <w:p w:rsidR="00101F11" w:rsidRPr="00101F11" w:rsidRDefault="00101F11" w:rsidP="00101F11">
            <w:pPr>
              <w:jc w:val="center"/>
            </w:pPr>
          </w:p>
        </w:tc>
        <w:tc>
          <w:tcPr>
            <w:tcW w:w="4320" w:type="dxa"/>
          </w:tcPr>
          <w:p w:rsidR="00101F11" w:rsidRPr="00101F11" w:rsidRDefault="00101F11" w:rsidP="00101F11">
            <w:r w:rsidRPr="00101F11">
              <w:t>кредиты от других бюджетов бюджетной системы Российской Федерации</w:t>
            </w:r>
          </w:p>
        </w:tc>
        <w:tc>
          <w:tcPr>
            <w:tcW w:w="198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62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44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</w:tr>
      <w:tr w:rsidR="00101F11" w:rsidRPr="00101F11" w:rsidTr="00001BC8">
        <w:tc>
          <w:tcPr>
            <w:tcW w:w="720" w:type="dxa"/>
          </w:tcPr>
          <w:p w:rsidR="00101F11" w:rsidRPr="00101F11" w:rsidRDefault="00101F11" w:rsidP="00101F11">
            <w:pPr>
              <w:jc w:val="center"/>
            </w:pPr>
            <w:r w:rsidRPr="00101F11">
              <w:t>2.</w:t>
            </w:r>
          </w:p>
        </w:tc>
        <w:tc>
          <w:tcPr>
            <w:tcW w:w="4320" w:type="dxa"/>
          </w:tcPr>
          <w:p w:rsidR="00101F11" w:rsidRPr="00101F11" w:rsidRDefault="00101F11" w:rsidP="00101F11">
            <w:r w:rsidRPr="00101F11">
              <w:t>Общий объем заимствований, направляемых на покрытие дефицита местного бюджета и погашение муниципальных долговых обязательств</w:t>
            </w:r>
          </w:p>
        </w:tc>
        <w:tc>
          <w:tcPr>
            <w:tcW w:w="198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62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44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</w:tr>
      <w:tr w:rsidR="00101F11" w:rsidRPr="00101F11" w:rsidTr="00001BC8">
        <w:tc>
          <w:tcPr>
            <w:tcW w:w="720" w:type="dxa"/>
          </w:tcPr>
          <w:p w:rsidR="00101F11" w:rsidRPr="00101F11" w:rsidRDefault="00101F11" w:rsidP="00101F11">
            <w:pPr>
              <w:jc w:val="center"/>
            </w:pPr>
            <w:r w:rsidRPr="00101F11">
              <w:t>2.1</w:t>
            </w:r>
          </w:p>
        </w:tc>
        <w:tc>
          <w:tcPr>
            <w:tcW w:w="4320" w:type="dxa"/>
          </w:tcPr>
          <w:p w:rsidR="00101F11" w:rsidRPr="00101F11" w:rsidRDefault="00101F11" w:rsidP="00101F11">
            <w:pPr>
              <w:jc w:val="center"/>
            </w:pPr>
            <w:r w:rsidRPr="00101F11">
              <w:t>получение</w:t>
            </w:r>
          </w:p>
        </w:tc>
        <w:tc>
          <w:tcPr>
            <w:tcW w:w="198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62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44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</w:tr>
      <w:tr w:rsidR="00101F11" w:rsidRPr="00101F11" w:rsidTr="00001BC8">
        <w:tc>
          <w:tcPr>
            <w:tcW w:w="720" w:type="dxa"/>
          </w:tcPr>
          <w:p w:rsidR="00101F11" w:rsidRPr="00101F11" w:rsidRDefault="00101F11" w:rsidP="00101F11">
            <w:pPr>
              <w:jc w:val="center"/>
            </w:pPr>
            <w:r w:rsidRPr="00101F11">
              <w:t>2.2</w:t>
            </w:r>
          </w:p>
        </w:tc>
        <w:tc>
          <w:tcPr>
            <w:tcW w:w="4320" w:type="dxa"/>
          </w:tcPr>
          <w:p w:rsidR="00101F11" w:rsidRPr="00101F11" w:rsidRDefault="00101F11" w:rsidP="00101F11">
            <w:pPr>
              <w:jc w:val="center"/>
            </w:pPr>
            <w:r w:rsidRPr="00101F11">
              <w:t>погашение</w:t>
            </w:r>
          </w:p>
        </w:tc>
        <w:tc>
          <w:tcPr>
            <w:tcW w:w="1980" w:type="dxa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62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  <w:tc>
          <w:tcPr>
            <w:tcW w:w="1440" w:type="dxa"/>
            <w:vAlign w:val="center"/>
          </w:tcPr>
          <w:p w:rsidR="00101F11" w:rsidRPr="00101F11" w:rsidRDefault="00101F11" w:rsidP="00101F11">
            <w:pPr>
              <w:jc w:val="center"/>
            </w:pPr>
            <w:r w:rsidRPr="00101F11">
              <w:t>0</w:t>
            </w:r>
          </w:p>
        </w:tc>
      </w:tr>
    </w:tbl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  <w:r w:rsidRPr="00101F11">
        <w:t>Приложение № 6</w:t>
      </w:r>
    </w:p>
    <w:p w:rsidR="00101F11" w:rsidRPr="00101F11" w:rsidRDefault="00101F11" w:rsidP="00101F11">
      <w:pPr>
        <w:jc w:val="right"/>
      </w:pPr>
      <w:r w:rsidRPr="00101F11">
        <w:t>к решению сельского Совета депутатов</w:t>
      </w:r>
    </w:p>
    <w:p w:rsidR="00101F11" w:rsidRPr="00101F11" w:rsidRDefault="00101F11" w:rsidP="00101F11">
      <w:pPr>
        <w:jc w:val="right"/>
      </w:pPr>
      <w:r w:rsidRPr="00101F11">
        <w:t>Шапкинского сельсовета от 8 декабря 2021г. №22-107р</w:t>
      </w: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right"/>
      </w:pPr>
    </w:p>
    <w:p w:rsidR="00101F11" w:rsidRPr="00101F11" w:rsidRDefault="00101F11" w:rsidP="00101F11">
      <w:pPr>
        <w:jc w:val="center"/>
        <w:rPr>
          <w:b/>
        </w:rPr>
      </w:pPr>
      <w:r w:rsidRPr="00101F11">
        <w:rPr>
          <w:b/>
        </w:rPr>
        <w:t>ГЛАВНЫЕ АДМИНИСТРАТОРЫ ИСТОЧНИКОВ ВНУТРЕННЕГО ФИНАНСИРОВАНИЯ ДЕФИЦИТА БЮДЖЕТА ПОСЕЛЕНИЯ НА 2022-2024 ГОДА</w:t>
      </w:r>
    </w:p>
    <w:p w:rsidR="00101F11" w:rsidRPr="00101F11" w:rsidRDefault="00101F11" w:rsidP="00101F11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7"/>
        <w:gridCol w:w="1332"/>
        <w:gridCol w:w="3056"/>
        <w:gridCol w:w="3789"/>
      </w:tblGrid>
      <w:tr w:rsidR="00101F11" w:rsidRPr="00101F11" w:rsidTr="00001B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  <w:rPr>
                <w:b/>
              </w:rPr>
            </w:pPr>
            <w:r w:rsidRPr="00101F11">
              <w:rPr>
                <w:b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  <w:rPr>
                <w:b/>
              </w:rPr>
            </w:pPr>
            <w:r w:rsidRPr="00101F11">
              <w:rPr>
                <w:b/>
              </w:rPr>
              <w:t>Код ведомства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  <w:rPr>
                <w:b/>
              </w:rPr>
            </w:pPr>
            <w:r w:rsidRPr="00101F11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  <w:rPr>
                <w:b/>
              </w:rPr>
            </w:pPr>
            <w:r w:rsidRPr="00101F11">
              <w:rPr>
                <w:b/>
              </w:rPr>
              <w:t>Наименование показателя</w:t>
            </w:r>
          </w:p>
        </w:tc>
      </w:tr>
      <w:tr w:rsidR="00101F11" w:rsidRPr="00101F11" w:rsidTr="00001B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</w:pPr>
            <w:r w:rsidRPr="00101F11"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</w:pPr>
            <w:r w:rsidRPr="00101F11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</w:pPr>
            <w:r w:rsidRPr="00101F11">
              <w:t>01 05 02 01 10 0000 510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r w:rsidRPr="00101F11">
              <w:t>Увеличение прочих остатков денежных средств бюджетов поселений</w:t>
            </w:r>
          </w:p>
        </w:tc>
      </w:tr>
      <w:tr w:rsidR="00101F11" w:rsidRPr="00101F11" w:rsidTr="00001BC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</w:pPr>
            <w:r w:rsidRPr="00101F11"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</w:pPr>
            <w:r w:rsidRPr="00101F11">
              <w:t>067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pPr>
              <w:jc w:val="center"/>
            </w:pPr>
            <w:r w:rsidRPr="00101F11">
              <w:t xml:space="preserve">01 05 02 01 10 0000 610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11" w:rsidRPr="00101F11" w:rsidRDefault="00101F11" w:rsidP="00101F11">
            <w:r w:rsidRPr="00101F11">
              <w:t>Уменьшение прочих остатков денежных средств бюджетов поселений</w:t>
            </w:r>
          </w:p>
        </w:tc>
      </w:tr>
    </w:tbl>
    <w:p w:rsidR="00101F11" w:rsidRPr="00101F11" w:rsidRDefault="00101F11" w:rsidP="00101F11">
      <w:pPr>
        <w:rPr>
          <w:b/>
        </w:rPr>
      </w:pPr>
    </w:p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/>
    <w:p w:rsidR="00101F11" w:rsidRPr="00101F11" w:rsidRDefault="00101F11" w:rsidP="00101F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1F11" w:rsidRPr="00101F11" w:rsidRDefault="00101F11" w:rsidP="00101F11"/>
    <w:p w:rsidR="00101F11" w:rsidRPr="00101F11" w:rsidRDefault="00101F11" w:rsidP="00101F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01F11" w:rsidRDefault="00101F11" w:rsidP="00101F11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01F11" w:rsidRDefault="00101F11" w:rsidP="00101F11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01F11" w:rsidRDefault="00101F11" w:rsidP="00101F11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01F11" w:rsidRDefault="00101F11" w:rsidP="00101F11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01F11" w:rsidRDefault="00101F11" w:rsidP="00101F11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01F11" w:rsidRDefault="00101F11" w:rsidP="00101F11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01F11" w:rsidRPr="00E36DDD" w:rsidRDefault="00101F11" w:rsidP="00101F11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GoBack"/>
      <w:bookmarkEnd w:id="2"/>
    </w:p>
    <w:p w:rsidR="00101F11" w:rsidRPr="00E36DDD" w:rsidRDefault="00101F11" w:rsidP="00101F11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D75B7" wp14:editId="1399C48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CA3D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01F11" w:rsidRDefault="00101F11" w:rsidP="00101F11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01F11" w:rsidRDefault="00101F11" w:rsidP="00101F11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101F11" w:rsidRDefault="00101F11" w:rsidP="00101F11"/>
    <w:p w:rsidR="00101F11" w:rsidRDefault="00101F11" w:rsidP="00101F11"/>
    <w:p w:rsidR="00101F11" w:rsidRDefault="00101F11" w:rsidP="00101F11"/>
    <w:p w:rsidR="0058283F" w:rsidRDefault="0058283F"/>
    <w:sectPr w:rsidR="0058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6748B"/>
    <w:multiLevelType w:val="hybridMultilevel"/>
    <w:tmpl w:val="837C9DB2"/>
    <w:lvl w:ilvl="0" w:tplc="D15A2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53719D"/>
    <w:multiLevelType w:val="hybridMultilevel"/>
    <w:tmpl w:val="091A9CCE"/>
    <w:lvl w:ilvl="0" w:tplc="928CA82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32"/>
    <w:rsid w:val="00101F11"/>
    <w:rsid w:val="0058283F"/>
    <w:rsid w:val="00F7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329D8-606F-4622-9CDA-EAFB33C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11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101F1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101F11"/>
  </w:style>
  <w:style w:type="numbering" w:customStyle="1" w:styleId="11">
    <w:name w:val="Нет списка11"/>
    <w:next w:val="a2"/>
    <w:uiPriority w:val="99"/>
    <w:semiHidden/>
    <w:unhideWhenUsed/>
    <w:rsid w:val="00101F11"/>
  </w:style>
  <w:style w:type="paragraph" w:styleId="a5">
    <w:name w:val="List Paragraph"/>
    <w:basedOn w:val="a"/>
    <w:uiPriority w:val="34"/>
    <w:qFormat/>
    <w:rsid w:val="00101F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39"/>
    <w:rsid w:val="0010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01F1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01F11"/>
    <w:rPr>
      <w:color w:val="800080"/>
      <w:u w:val="single"/>
    </w:rPr>
  </w:style>
  <w:style w:type="paragraph" w:customStyle="1" w:styleId="font5">
    <w:name w:val="font5"/>
    <w:basedOn w:val="a"/>
    <w:rsid w:val="00101F1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01F1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9">
    <w:name w:val="xl69"/>
    <w:basedOn w:val="a"/>
    <w:rsid w:val="00101F1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01F1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101F11"/>
    <w:pPr>
      <w:spacing w:before="100" w:beforeAutospacing="1" w:after="100" w:afterAutospacing="1"/>
    </w:pPr>
  </w:style>
  <w:style w:type="paragraph" w:customStyle="1" w:styleId="xl73">
    <w:name w:val="xl73"/>
    <w:basedOn w:val="a"/>
    <w:rsid w:val="00101F11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101F11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101F11"/>
    <w:pPr>
      <w:spacing w:before="100" w:beforeAutospacing="1" w:after="100" w:afterAutospacing="1"/>
    </w:pPr>
    <w:rPr>
      <w:u w:val="single"/>
    </w:rPr>
  </w:style>
  <w:style w:type="paragraph" w:customStyle="1" w:styleId="xl76">
    <w:name w:val="xl76"/>
    <w:basedOn w:val="a"/>
    <w:rsid w:val="00101F11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101F11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101F1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101F11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2">
    <w:name w:val="xl82"/>
    <w:basedOn w:val="a"/>
    <w:rsid w:val="00101F11"/>
    <w:pP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101F1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101F11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101F11"/>
    <w:pPr>
      <w:shd w:val="clear" w:color="000000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">
    <w:name w:val="xl86"/>
    <w:basedOn w:val="a"/>
    <w:rsid w:val="00101F11"/>
    <w:pP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8">
    <w:name w:val="xl88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94">
    <w:name w:val="xl94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5">
    <w:name w:val="xl95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96">
    <w:name w:val="xl96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7">
    <w:name w:val="xl97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98">
    <w:name w:val="xl98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99">
    <w:name w:val="xl99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1">
    <w:name w:val="xl101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2">
    <w:name w:val="xl102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04">
    <w:name w:val="xl104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05">
    <w:name w:val="xl105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i/>
      <w:iCs/>
    </w:rPr>
  </w:style>
  <w:style w:type="paragraph" w:customStyle="1" w:styleId="xl106">
    <w:name w:val="xl106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07">
    <w:name w:val="xl107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10">
    <w:name w:val="xl110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FF0000"/>
    </w:rPr>
  </w:style>
  <w:style w:type="paragraph" w:customStyle="1" w:styleId="xl111">
    <w:name w:val="xl111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115">
    <w:name w:val="xl115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16">
    <w:name w:val="xl116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7">
    <w:name w:val="xl117"/>
    <w:basedOn w:val="a"/>
    <w:rsid w:val="00101F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8">
    <w:name w:val="xl118"/>
    <w:basedOn w:val="a"/>
    <w:rsid w:val="00101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9">
    <w:name w:val="xl119"/>
    <w:basedOn w:val="a"/>
    <w:rsid w:val="00101F1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101F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101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rsid w:val="00101F1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101F1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101F1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101F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101F1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101F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3">
    <w:name w:val="xl133"/>
    <w:basedOn w:val="a"/>
    <w:rsid w:val="00101F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4">
    <w:name w:val="xl134"/>
    <w:basedOn w:val="a"/>
    <w:rsid w:val="00101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5">
    <w:name w:val="xl135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101F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"/>
    <w:rsid w:val="00101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39">
    <w:name w:val="xl139"/>
    <w:basedOn w:val="a"/>
    <w:rsid w:val="00101F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0">
    <w:name w:val="xl140"/>
    <w:basedOn w:val="a"/>
    <w:rsid w:val="00101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141">
    <w:name w:val="xl141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101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101F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5">
    <w:name w:val="xl145"/>
    <w:basedOn w:val="a"/>
    <w:rsid w:val="00101F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6">
    <w:name w:val="xl146"/>
    <w:basedOn w:val="a"/>
    <w:rsid w:val="00101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147">
    <w:name w:val="xl147"/>
    <w:basedOn w:val="a"/>
    <w:rsid w:val="00101F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101F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9">
    <w:name w:val="xl149"/>
    <w:basedOn w:val="a"/>
    <w:rsid w:val="00101F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F11"/>
    <w:rPr>
      <w:rFonts w:ascii="Segoe UI" w:eastAsiaTheme="minorEastAsia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1F11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6"/>
    <w:rsid w:val="00101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8397</Words>
  <Characters>47864</Characters>
  <Application>Microsoft Office Word</Application>
  <DocSecurity>0</DocSecurity>
  <Lines>398</Lines>
  <Paragraphs>112</Paragraphs>
  <ScaleCrop>false</ScaleCrop>
  <Company/>
  <LinksUpToDate>false</LinksUpToDate>
  <CharactersWithSpaces>56149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2021-12-09T04:25:00Z</dcterms:created>
  <dcterms:modified xsi:type="dcterms:W3CDTF">2021-12-09T04:27:00Z</dcterms:modified>
</cp:coreProperties>
</file>