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219" w:rsidRPr="00826889" w:rsidRDefault="00C67219" w:rsidP="00C67219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5</w:t>
      </w:r>
      <w:r w:rsidR="00637858">
        <w:rPr>
          <w:rFonts w:ascii="Bookman Old Style" w:hAnsi="Bookman Old Style"/>
          <w:b/>
        </w:rPr>
        <w:t>4</w:t>
      </w:r>
      <w:r w:rsidRPr="00512F15">
        <w:rPr>
          <w:rFonts w:ascii="Bookman Old Style" w:hAnsi="Bookman Old Style"/>
          <w:b/>
        </w:rPr>
        <w:t>(</w:t>
      </w:r>
      <w:r>
        <w:rPr>
          <w:rFonts w:ascii="Bookman Old Style" w:hAnsi="Bookman Old Style"/>
          <w:b/>
        </w:rPr>
        <w:t>104</w:t>
      </w:r>
      <w:r w:rsidR="00637858">
        <w:rPr>
          <w:rFonts w:ascii="Bookman Old Style" w:hAnsi="Bookman Old Style"/>
          <w:b/>
        </w:rPr>
        <w:t>1</w:t>
      </w:r>
      <w:bookmarkStart w:id="0" w:name="_GoBack"/>
      <w:bookmarkEnd w:id="0"/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    17 ноября 2021</w:t>
      </w:r>
      <w:r w:rsidRPr="00512F15">
        <w:rPr>
          <w:rFonts w:ascii="Bookman Old Style" w:hAnsi="Bookman Old Style"/>
          <w:b/>
        </w:rPr>
        <w:t xml:space="preserve"> г.</w:t>
      </w:r>
    </w:p>
    <w:p w:rsidR="00C67219" w:rsidRDefault="00C67219" w:rsidP="00C67219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53C7F68D" wp14:editId="394A540B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67219" w:rsidRDefault="00C67219" w:rsidP="00C67219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C7F68D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C67219" w:rsidRDefault="00C67219" w:rsidP="00C67219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67219" w:rsidRDefault="00C67219" w:rsidP="00C6721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C67219" w:rsidRDefault="00C67219" w:rsidP="00C67219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C67219" w:rsidRDefault="00C67219" w:rsidP="00C67219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86F525" wp14:editId="1B7793C4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5567C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C67219" w:rsidRDefault="00C67219" w:rsidP="00C67219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C67219" w:rsidRDefault="00C67219" w:rsidP="00C67219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C67219" w:rsidRPr="00C67219" w:rsidRDefault="00C67219" w:rsidP="00C67219">
      <w:pPr>
        <w:jc w:val="center"/>
        <w:rPr>
          <w:b/>
          <w:bCs/>
        </w:rPr>
      </w:pPr>
    </w:p>
    <w:p w:rsidR="00C67219" w:rsidRPr="00C67219" w:rsidRDefault="00C67219" w:rsidP="00C67219">
      <w:pPr>
        <w:jc w:val="center"/>
        <w:rPr>
          <w:b/>
          <w:bCs/>
        </w:rPr>
      </w:pPr>
      <w:r w:rsidRPr="00C67219">
        <w:rPr>
          <w:b/>
          <w:bCs/>
          <w:noProof/>
        </w:rPr>
        <w:drawing>
          <wp:inline distT="0" distB="0" distL="0" distR="0" wp14:anchorId="5655EE09" wp14:editId="3999BEEA">
            <wp:extent cx="449580" cy="533400"/>
            <wp:effectExtent l="0" t="0" r="7620" b="0"/>
            <wp:docPr id="5" name="Рисунок 5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219" w:rsidRPr="00C67219" w:rsidRDefault="00C67219" w:rsidP="00C67219">
      <w:pPr>
        <w:jc w:val="center"/>
        <w:rPr>
          <w:b/>
          <w:bCs/>
        </w:rPr>
      </w:pPr>
      <w:r w:rsidRPr="00C67219">
        <w:rPr>
          <w:b/>
          <w:bCs/>
        </w:rPr>
        <w:t xml:space="preserve">ШАПКИНСКИЙ СЕЛЬСКИЙ СОВЕТ ДЕПУТАТОВ </w:t>
      </w:r>
    </w:p>
    <w:p w:rsidR="00C67219" w:rsidRPr="00C67219" w:rsidRDefault="00C67219" w:rsidP="00C67219">
      <w:pPr>
        <w:jc w:val="center"/>
      </w:pPr>
      <w:r w:rsidRPr="00C67219">
        <w:t>ЕНИСЕЙСКОГО РАЙОНА</w:t>
      </w:r>
    </w:p>
    <w:p w:rsidR="00C67219" w:rsidRPr="00C67219" w:rsidRDefault="00C67219" w:rsidP="00C67219">
      <w:pPr>
        <w:pBdr>
          <w:bottom w:val="single" w:sz="12" w:space="1" w:color="auto"/>
        </w:pBdr>
        <w:tabs>
          <w:tab w:val="center" w:pos="4677"/>
          <w:tab w:val="left" w:pos="7875"/>
        </w:tabs>
      </w:pPr>
      <w:r>
        <w:tab/>
        <w:t xml:space="preserve">    </w:t>
      </w:r>
      <w:r w:rsidRPr="00C67219">
        <w:t xml:space="preserve">КРАСНОЯРСКОГО КРАЯ       </w:t>
      </w:r>
    </w:p>
    <w:p w:rsidR="00C67219" w:rsidRPr="00C67219" w:rsidRDefault="00C67219" w:rsidP="00C67219">
      <w:pPr>
        <w:jc w:val="right"/>
        <w:rPr>
          <w:b/>
          <w:bCs/>
        </w:rPr>
      </w:pPr>
      <w:r w:rsidRPr="00C67219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C67219" w:rsidRPr="00C67219" w:rsidRDefault="00C67219" w:rsidP="00C67219">
      <w:pPr>
        <w:ind w:left="2124"/>
        <w:rPr>
          <w:b/>
          <w:bCs/>
        </w:rPr>
      </w:pPr>
      <w:r w:rsidRPr="00C67219">
        <w:rPr>
          <w:b/>
          <w:bCs/>
        </w:rPr>
        <w:t xml:space="preserve">                   РЕШЕНИЕ         </w:t>
      </w:r>
    </w:p>
    <w:p w:rsidR="00C67219" w:rsidRPr="00C67219" w:rsidRDefault="00C67219" w:rsidP="00C67219">
      <w:pPr>
        <w:ind w:left="2124"/>
        <w:rPr>
          <w:b/>
          <w:bCs/>
        </w:rPr>
      </w:pPr>
    </w:p>
    <w:p w:rsidR="00C67219" w:rsidRPr="00C67219" w:rsidRDefault="00C67219" w:rsidP="00C67219">
      <w:pPr>
        <w:overflowPunct w:val="0"/>
        <w:autoSpaceDE w:val="0"/>
        <w:autoSpaceDN w:val="0"/>
        <w:adjustRightInd w:val="0"/>
        <w:jc w:val="both"/>
      </w:pPr>
      <w:r w:rsidRPr="00C67219">
        <w:t>15.11.2021г.</w:t>
      </w:r>
      <w:r w:rsidRPr="00C67219">
        <w:tab/>
      </w:r>
      <w:r w:rsidRPr="00C67219">
        <w:tab/>
        <w:t xml:space="preserve">                  п. Шапкино</w:t>
      </w:r>
      <w:r w:rsidRPr="00C67219">
        <w:tab/>
        <w:t xml:space="preserve">            </w:t>
      </w:r>
      <w:r w:rsidRPr="00C67219">
        <w:tab/>
        <w:t xml:space="preserve">             №21-100р</w:t>
      </w:r>
    </w:p>
    <w:p w:rsidR="00C67219" w:rsidRPr="00C67219" w:rsidRDefault="00C67219" w:rsidP="00C67219">
      <w:pPr>
        <w:jc w:val="both"/>
        <w:rPr>
          <w:b/>
        </w:rPr>
      </w:pPr>
      <w:r w:rsidRPr="00C67219">
        <w:rPr>
          <w:b/>
        </w:rPr>
        <w:t xml:space="preserve">О передаче осуществления части полномочий </w:t>
      </w:r>
    </w:p>
    <w:p w:rsidR="00C67219" w:rsidRPr="00C67219" w:rsidRDefault="00C67219" w:rsidP="00C67219">
      <w:pPr>
        <w:jc w:val="both"/>
        <w:rPr>
          <w:b/>
        </w:rPr>
      </w:pPr>
      <w:r w:rsidRPr="00C67219">
        <w:rPr>
          <w:b/>
        </w:rPr>
        <w:t xml:space="preserve">по вопросу местного значения поселения </w:t>
      </w:r>
    </w:p>
    <w:p w:rsidR="00C67219" w:rsidRPr="00C67219" w:rsidRDefault="00C67219" w:rsidP="00C67219">
      <w:pPr>
        <w:jc w:val="both"/>
        <w:rPr>
          <w:b/>
        </w:rPr>
      </w:pPr>
      <w:r w:rsidRPr="00C67219">
        <w:rPr>
          <w:b/>
        </w:rPr>
        <w:t xml:space="preserve">по созданию, содержанию и организации </w:t>
      </w:r>
    </w:p>
    <w:p w:rsidR="00C67219" w:rsidRPr="00C67219" w:rsidRDefault="00C67219" w:rsidP="00C67219">
      <w:pPr>
        <w:jc w:val="both"/>
        <w:rPr>
          <w:b/>
        </w:rPr>
      </w:pPr>
      <w:r w:rsidRPr="00C67219">
        <w:rPr>
          <w:b/>
        </w:rPr>
        <w:t>деятельности аварийно-спасательной службы</w:t>
      </w:r>
    </w:p>
    <w:p w:rsidR="00C67219" w:rsidRPr="00C67219" w:rsidRDefault="00C67219" w:rsidP="00C67219">
      <w:pPr>
        <w:jc w:val="both"/>
        <w:rPr>
          <w:b/>
        </w:rPr>
      </w:pPr>
      <w:r w:rsidRPr="00C67219">
        <w:rPr>
          <w:b/>
        </w:rPr>
        <w:t>органам местного самоуправления района</w:t>
      </w:r>
    </w:p>
    <w:p w:rsidR="00C67219" w:rsidRPr="00C67219" w:rsidRDefault="00C67219" w:rsidP="00C67219">
      <w:pPr>
        <w:jc w:val="both"/>
      </w:pPr>
      <w:r w:rsidRPr="00C67219">
        <w:t xml:space="preserve"> </w:t>
      </w:r>
    </w:p>
    <w:p w:rsidR="00C67219" w:rsidRPr="00C67219" w:rsidRDefault="00C67219" w:rsidP="00C67219">
      <w:pPr>
        <w:jc w:val="both"/>
      </w:pPr>
    </w:p>
    <w:p w:rsidR="00C67219" w:rsidRPr="00C67219" w:rsidRDefault="00C67219" w:rsidP="00C67219">
      <w:pPr>
        <w:jc w:val="both"/>
      </w:pPr>
      <w:r w:rsidRPr="00C67219">
        <w:t xml:space="preserve"> В соответствии со статьями 14, 15 Федерального закона от 06.10.2003 №131-ФЗ «Об общих принципах организации местного самоуправления в Российской Федерации», Бюджетным кодексом Российской Федерации, в целях оперативного решения по исполнению бюджета, целевому использованию и своевременному предоставлению отчётности по целевым бюджетным средствам, руководствуясь Уставом Шапкинского сельсовета, Шапкинский сельский Совет депутатов РЕШИЛ: </w:t>
      </w:r>
    </w:p>
    <w:p w:rsidR="00C67219" w:rsidRPr="00C67219" w:rsidRDefault="00C67219" w:rsidP="00C67219">
      <w:pPr>
        <w:jc w:val="both"/>
      </w:pPr>
      <w:r w:rsidRPr="00C67219">
        <w:t xml:space="preserve">         1. Передать осуществление части полномочий по вопросу местного значения поселения, предусмотренных пунктом 24 частью 1 статьи 14 Федерального закона от 06.10.2003 № 131-ФЗ «Об общих принципах организации местного самоуправления в Российской Федерации», на 2022 финансовый год и плановый период 2023-2024 органам местного самоуправления Енисейского района, а именно:</w:t>
      </w:r>
    </w:p>
    <w:p w:rsidR="00C67219" w:rsidRPr="00C67219" w:rsidRDefault="00C67219" w:rsidP="00C67219">
      <w:pPr>
        <w:jc w:val="both"/>
      </w:pPr>
      <w:r w:rsidRPr="00C67219">
        <w:t xml:space="preserve">          -по созданию, содержанию и организации деятельности аварийно-спасательных служб и аварийно-спасательных формирований на территории Шапкинского сельсовета</w:t>
      </w:r>
    </w:p>
    <w:p w:rsidR="00C67219" w:rsidRPr="00C67219" w:rsidRDefault="00C67219" w:rsidP="00C67219">
      <w:pPr>
        <w:jc w:val="both"/>
      </w:pPr>
      <w:r w:rsidRPr="00C67219">
        <w:t xml:space="preserve">         2. Поручить главе Шапкинского сельсовета </w:t>
      </w:r>
      <w:proofErr w:type="spellStart"/>
      <w:r w:rsidRPr="00C67219">
        <w:t>Загитовой</w:t>
      </w:r>
      <w:proofErr w:type="spellEnd"/>
      <w:r w:rsidRPr="00C67219">
        <w:t xml:space="preserve"> Л.И. заключить соглашение о передаче поселением осуществления части полномочий по решению вопроса местного значения муниципального образования Шапкинский сельсовет Енисейского района Красноярского края муниципальному образованию Енисейский район Красноярского края.</w:t>
      </w:r>
    </w:p>
    <w:p w:rsidR="00C67219" w:rsidRPr="00C67219" w:rsidRDefault="00C67219" w:rsidP="00C67219">
      <w:pPr>
        <w:jc w:val="both"/>
      </w:pPr>
      <w:r w:rsidRPr="00C67219">
        <w:t xml:space="preserve">         3. Контроль за исполнением настоящего решения возложить на комиссию по контрольно-правовым отношениям, финансам и бюджету.          </w:t>
      </w:r>
    </w:p>
    <w:p w:rsidR="00C67219" w:rsidRPr="00C67219" w:rsidRDefault="00C67219" w:rsidP="00C67219">
      <w:pPr>
        <w:jc w:val="both"/>
      </w:pPr>
      <w:r w:rsidRPr="00C67219">
        <w:lastRenderedPageBreak/>
        <w:t xml:space="preserve">        4. Настоящее решение вступает в силу с 01.01.2022 года, и подлежит официальному опубликованию (обнародованию) в официальном печатном издании Шапкинский вестник и на официальном интернет-сайте администрации Шапкинского сельсовета.</w:t>
      </w:r>
    </w:p>
    <w:p w:rsidR="00C67219" w:rsidRPr="00C67219" w:rsidRDefault="00C67219" w:rsidP="00C67219"/>
    <w:p w:rsidR="00C67219" w:rsidRPr="00C67219" w:rsidRDefault="00C67219" w:rsidP="00C67219">
      <w:pPr>
        <w:autoSpaceDE w:val="0"/>
        <w:autoSpaceDN w:val="0"/>
      </w:pPr>
      <w:r w:rsidRPr="00C67219">
        <w:t>Председатель Шапкинского                                                     Глава Шапкинского сельсовета</w:t>
      </w:r>
    </w:p>
    <w:p w:rsidR="00C67219" w:rsidRPr="00C67219" w:rsidRDefault="00C67219" w:rsidP="00C67219">
      <w:pPr>
        <w:autoSpaceDE w:val="0"/>
        <w:autoSpaceDN w:val="0"/>
      </w:pPr>
      <w:r w:rsidRPr="00C67219">
        <w:t xml:space="preserve">сельского Совета депутатов                                                                      </w:t>
      </w:r>
    </w:p>
    <w:p w:rsidR="00C67219" w:rsidRPr="00C67219" w:rsidRDefault="00C67219" w:rsidP="00C67219">
      <w:pPr>
        <w:autoSpaceDE w:val="0"/>
        <w:autoSpaceDN w:val="0"/>
      </w:pPr>
    </w:p>
    <w:p w:rsidR="00C67219" w:rsidRPr="00C67219" w:rsidRDefault="00C67219" w:rsidP="00C67219">
      <w:r w:rsidRPr="00C67219">
        <w:t xml:space="preserve">                   А.В. Наконечный                                                                             Л.И. Загитова</w:t>
      </w:r>
    </w:p>
    <w:p w:rsidR="00C67219" w:rsidRDefault="00C67219" w:rsidP="00C67219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C67219" w:rsidRDefault="00C67219" w:rsidP="00C67219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C67219" w:rsidRDefault="00C67219" w:rsidP="00C67219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C67219" w:rsidRDefault="00C67219" w:rsidP="00C67219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C67219" w:rsidRDefault="00C67219" w:rsidP="00C67219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C67219" w:rsidRPr="00E36DDD" w:rsidRDefault="00C67219" w:rsidP="00C67219">
      <w:pPr>
        <w:jc w:val="center"/>
        <w:rPr>
          <w:rFonts w:ascii="Bookman Old Style" w:hAnsi="Bookman Old Style"/>
          <w:b/>
        </w:rPr>
      </w:pPr>
    </w:p>
    <w:p w:rsidR="00C67219" w:rsidRPr="00E36DDD" w:rsidRDefault="00C67219" w:rsidP="00C67219">
      <w:pPr>
        <w:spacing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C67219" w:rsidRDefault="00C67219" w:rsidP="00C6721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67219" w:rsidRDefault="00C67219" w:rsidP="00C6721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67219" w:rsidRDefault="00C67219" w:rsidP="00C6721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67219" w:rsidRDefault="00C67219" w:rsidP="00C6721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67219" w:rsidRDefault="00C67219" w:rsidP="00C6721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67219" w:rsidRDefault="00C67219" w:rsidP="00C6721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67219" w:rsidRDefault="00C67219" w:rsidP="00C6721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67219" w:rsidRDefault="00C67219" w:rsidP="00C6721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67219" w:rsidRDefault="00C67219" w:rsidP="00C6721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67219" w:rsidRDefault="00C67219" w:rsidP="00C6721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67219" w:rsidRDefault="00C67219" w:rsidP="00C6721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67219" w:rsidRDefault="00C67219" w:rsidP="00C6721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67219" w:rsidRDefault="00C67219" w:rsidP="00C6721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67219" w:rsidRDefault="00C67219" w:rsidP="00C6721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67219" w:rsidRDefault="00C67219" w:rsidP="00C6721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67219" w:rsidRDefault="00C67219" w:rsidP="00C6721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67219" w:rsidRDefault="00C67219" w:rsidP="00C6721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67219" w:rsidRDefault="00C67219" w:rsidP="00C6721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67219" w:rsidRPr="00E36DDD" w:rsidRDefault="00C67219" w:rsidP="00C67219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67219" w:rsidRPr="00E36DDD" w:rsidRDefault="00C67219" w:rsidP="00C67219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C1B6A">
        <w:rPr>
          <w:rFonts w:ascii="Bookman Old Style" w:hAnsi="Bookman Old Style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4179DF" wp14:editId="01ED10DE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D4D9F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C67219" w:rsidRDefault="00C67219" w:rsidP="00C67219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C67219" w:rsidRDefault="00C67219" w:rsidP="00C67219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 экз.</w:t>
      </w:r>
    </w:p>
    <w:p w:rsidR="00C67219" w:rsidRDefault="00C67219" w:rsidP="00C67219"/>
    <w:p w:rsidR="00C67219" w:rsidRDefault="00C67219" w:rsidP="00C67219"/>
    <w:p w:rsidR="000C04D3" w:rsidRDefault="000C04D3"/>
    <w:sectPr w:rsidR="000C0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F60CE"/>
    <w:multiLevelType w:val="hybridMultilevel"/>
    <w:tmpl w:val="9FFC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DB5"/>
    <w:rsid w:val="000A7DB5"/>
    <w:rsid w:val="000C04D3"/>
    <w:rsid w:val="00637858"/>
    <w:rsid w:val="00C6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D1C01-F2E7-4F06-8263-B524DA92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2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219"/>
    <w:pPr>
      <w:spacing w:before="100" w:beforeAutospacing="1" w:after="100" w:afterAutospacing="1"/>
    </w:pPr>
    <w:rPr>
      <w:rFonts w:eastAsiaTheme="minorEastAsia"/>
    </w:rPr>
  </w:style>
  <w:style w:type="paragraph" w:styleId="a4">
    <w:name w:val="No Spacing"/>
    <w:uiPriority w:val="1"/>
    <w:qFormat/>
    <w:rsid w:val="00C672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dcterms:created xsi:type="dcterms:W3CDTF">2021-11-17T03:33:00Z</dcterms:created>
  <dcterms:modified xsi:type="dcterms:W3CDTF">2021-11-17T04:03:00Z</dcterms:modified>
</cp:coreProperties>
</file>