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11" w:rsidRPr="007C3290" w:rsidRDefault="00276511" w:rsidP="00276511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</w:t>
      </w:r>
      <w:r w:rsidR="00760C6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(100</w:t>
      </w:r>
      <w:r w:rsidR="00760C6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6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="00760C6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="00760C6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="00760C6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="00760C6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="00760C6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="00760C6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18 марта</w:t>
      </w:r>
      <w:bookmarkStart w:id="0" w:name="_GoBack"/>
      <w:bookmarkEnd w:id="0"/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21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276511" w:rsidRPr="007C3290" w:rsidRDefault="00276511" w:rsidP="0027651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BCE81AA" wp14:editId="1C513924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76511" w:rsidRDefault="00276511" w:rsidP="00276511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CE81A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276511" w:rsidRDefault="00276511" w:rsidP="00276511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6511" w:rsidRPr="007C3290" w:rsidRDefault="00276511" w:rsidP="0027651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276511" w:rsidRPr="007C3290" w:rsidRDefault="00276511" w:rsidP="0027651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9E082" wp14:editId="5CF6D189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DC79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276511" w:rsidRPr="007C3290" w:rsidRDefault="00276511" w:rsidP="0027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6C" w:rsidRPr="00760C6C" w:rsidRDefault="00760C6C" w:rsidP="00760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6C" w:rsidRPr="00760C6C" w:rsidRDefault="00760C6C" w:rsidP="00760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6C" w:rsidRPr="00760C6C" w:rsidRDefault="00760C6C" w:rsidP="00760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6C" w:rsidRPr="00760C6C" w:rsidRDefault="00760C6C" w:rsidP="00760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6C" w:rsidRPr="00760C6C" w:rsidRDefault="00760C6C" w:rsidP="00760C6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0C6C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31D675E5" wp14:editId="0B7594F5">
            <wp:simplePos x="0" y="0"/>
            <wp:positionH relativeFrom="column">
              <wp:posOffset>2849880</wp:posOffset>
            </wp:positionH>
            <wp:positionV relativeFrom="paragraph">
              <wp:posOffset>190500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C6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</w:p>
    <w:p w:rsidR="00760C6C" w:rsidRPr="00760C6C" w:rsidRDefault="00760C6C" w:rsidP="00760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0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60C6C" w:rsidRPr="00760C6C" w:rsidRDefault="00760C6C" w:rsidP="00760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C6C" w:rsidRPr="00760C6C" w:rsidRDefault="00760C6C" w:rsidP="00760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C6C" w:rsidRPr="00760C6C" w:rsidRDefault="00760C6C" w:rsidP="00760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ШАПКИНСКИЙ СЕЛЬСКИЙ СОВЕТ ДЕПУТАТОВ </w:t>
      </w:r>
    </w:p>
    <w:p w:rsidR="00760C6C" w:rsidRPr="00760C6C" w:rsidRDefault="00760C6C" w:rsidP="00760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ЕНИСЕЙСКОГО РАЙОНА</w:t>
      </w:r>
    </w:p>
    <w:p w:rsidR="00760C6C" w:rsidRPr="00760C6C" w:rsidRDefault="00760C6C" w:rsidP="00760C6C">
      <w:pPr>
        <w:pBdr>
          <w:bottom w:val="single" w:sz="12" w:space="1" w:color="auto"/>
        </w:pBdr>
        <w:tabs>
          <w:tab w:val="center" w:pos="4960"/>
          <w:tab w:val="left" w:pos="7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КРАСНОЯРСКОГО КРАЯ                                   </w:t>
      </w:r>
    </w:p>
    <w:p w:rsidR="00760C6C" w:rsidRPr="00760C6C" w:rsidRDefault="00760C6C" w:rsidP="00760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0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60C6C" w:rsidRPr="00760C6C" w:rsidRDefault="00760C6C" w:rsidP="00760C6C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C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РЕШЕНИЕ                     </w:t>
      </w:r>
    </w:p>
    <w:p w:rsidR="00760C6C" w:rsidRPr="00760C6C" w:rsidRDefault="00760C6C" w:rsidP="00760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C6C" w:rsidRPr="00760C6C" w:rsidRDefault="00760C6C" w:rsidP="00760C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C6C"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17.03.2021г.</w:t>
      </w:r>
      <w:r w:rsidRPr="00760C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0C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п. Шапкино</w:t>
      </w:r>
      <w:r w:rsidRPr="00760C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760C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№16-84р</w:t>
      </w:r>
    </w:p>
    <w:p w:rsidR="00760C6C" w:rsidRPr="00760C6C" w:rsidRDefault="00760C6C" w:rsidP="0076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6C" w:rsidRPr="00760C6C" w:rsidRDefault="00760C6C" w:rsidP="00760C6C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760C6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 внесении изменений в Решение Шапкинского сельского Совета депутатов от 25.12.2019 № 6-19р «Об утверждении Правил благоустройства территории Шапкинского сельсовета Енисейского района»</w:t>
      </w:r>
    </w:p>
    <w:p w:rsidR="00760C6C" w:rsidRPr="00760C6C" w:rsidRDefault="00760C6C" w:rsidP="00760C6C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60C6C" w:rsidRPr="00760C6C" w:rsidRDefault="00760C6C" w:rsidP="00760C6C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760C6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В целях приведения Решения Шапкинского сельского Совета депутатов </w:t>
      </w:r>
      <w:r w:rsidRPr="00760C6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от 25.12.2019 № 6-19р «Об утверждении Правил благоустройства территории Шапкинского сельсовета Енисейского района» (далее – Решение) </w:t>
      </w:r>
      <w:r w:rsidRPr="00760C6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Pr="00760C6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Шапкинского </w:t>
      </w:r>
      <w:r w:rsidRPr="00760C6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сельсовета, Шапкинский</w:t>
      </w:r>
      <w:r w:rsidRPr="00760C6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760C6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сельский Совет депутатов РЕШИЛ: </w:t>
      </w:r>
    </w:p>
    <w:p w:rsidR="00760C6C" w:rsidRPr="00760C6C" w:rsidRDefault="00760C6C" w:rsidP="00760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6C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1.</w:t>
      </w:r>
      <w:r w:rsidRPr="00760C6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76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760C6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Приложение к Решению (далее -  Правила) </w:t>
      </w:r>
      <w:r w:rsidRPr="00760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760C6C" w:rsidRPr="00760C6C" w:rsidRDefault="00760C6C" w:rsidP="00760C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1.1.  Пункт 1.4 дополнить абзацем следующего содержания: </w:t>
      </w:r>
      <w:r w:rsidRPr="00760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6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«объекты придорожного сервиса –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</w:t>
      </w:r>
      <w:r w:rsidRPr="00760C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питания, станции технического обслуживания, подобные объекты), а также необходимые для их функционирования места отдыха и стоянки транспортных средств».</w:t>
      </w:r>
    </w:p>
    <w:p w:rsidR="00760C6C" w:rsidRPr="00760C6C" w:rsidRDefault="00760C6C" w:rsidP="00760C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C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0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Раздел 1 «Общие положения» дополнить пунктом 1.10 следующего содержания:</w:t>
      </w:r>
    </w:p>
    <w:p w:rsidR="00760C6C" w:rsidRPr="00760C6C" w:rsidRDefault="00760C6C" w:rsidP="00760C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«1.10. Описания границ прилегающих территорий утверждается муниципальным правовым актом администрации Шапкинского сельсовета».</w:t>
      </w:r>
    </w:p>
    <w:p w:rsidR="00760C6C" w:rsidRPr="00760C6C" w:rsidRDefault="00760C6C" w:rsidP="00760C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1.3. Пункт 1.6 изложить в следующей редакции:</w:t>
      </w:r>
    </w:p>
    <w:p w:rsidR="00760C6C" w:rsidRPr="00760C6C" w:rsidRDefault="00760C6C" w:rsidP="00760C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«1.6. </w:t>
      </w:r>
      <w:r w:rsidRPr="00760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Границы прилегающих территорий в Шапкинском сельсовете определяются в порядке, предусмотренном Законом Красноярского края от 23.05.2019 № 7-2784 «О порядке определения границ прилегающих территорий в Красноярском крае» в отношении:</w:t>
      </w:r>
    </w:p>
    <w:p w:rsidR="00760C6C" w:rsidRPr="00760C6C" w:rsidRDefault="00760C6C" w:rsidP="00760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индивидуальных жилых домов, находящихся на земельном участке, сведения о местоположении, границ которого внесены в Единый государственный реестр недвижимости;</w:t>
      </w:r>
    </w:p>
    <w:p w:rsidR="00760C6C" w:rsidRPr="00760C6C" w:rsidRDefault="00760C6C" w:rsidP="00760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многоквартирных домов, находящихся на земельном участке, сведения о местоположении, границ которого внесены в Единый государственный реестр недвижимости;</w:t>
      </w:r>
    </w:p>
    <w:p w:rsidR="00760C6C" w:rsidRPr="00760C6C" w:rsidRDefault="00760C6C" w:rsidP="00760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отдельно стоящих нежилых зданий, строений, сооружений, находящихся на земельном участке, сведения о местоположении, границ которого внесены в Единый государственный реестр недвижимости;</w:t>
      </w:r>
    </w:p>
    <w:p w:rsidR="00760C6C" w:rsidRPr="00760C6C" w:rsidRDefault="00760C6C" w:rsidP="00760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объектов социального назначения, находящихся на земельном участке, сведения о местоположении, границ которого внесены в Единый государственный реестр недвижимости;</w:t>
      </w:r>
    </w:p>
    <w:p w:rsidR="00760C6C" w:rsidRPr="00760C6C" w:rsidRDefault="00760C6C" w:rsidP="00760C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0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парков, скверов;</w:t>
      </w:r>
    </w:p>
    <w:p w:rsidR="00760C6C" w:rsidRPr="00760C6C" w:rsidRDefault="00760C6C" w:rsidP="00760C6C">
      <w:pPr>
        <w:autoSpaceDE w:val="0"/>
        <w:autoSpaceDN w:val="0"/>
        <w:adjustRightInd w:val="0"/>
        <w:spacing w:after="0" w:line="276" w:lineRule="auto"/>
        <w:ind w:right="-8"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60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земельных участков, строительных площадок, сведения о местоположении границ которых внесены в Единый государственный реестр недвижимости».</w:t>
      </w:r>
    </w:p>
    <w:p w:rsidR="00760C6C" w:rsidRPr="00760C6C" w:rsidRDefault="00760C6C" w:rsidP="0076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1.4. Раздел 2.4 «Благоустройство территорий транспортной и инженерной инфраструктуры» дополнить пунктом 2.4.3 следующего содержания:</w:t>
      </w:r>
      <w:r w:rsidRPr="0076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0C6C" w:rsidRPr="00760C6C" w:rsidRDefault="00760C6C" w:rsidP="0076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«2.4.3. Требования к техническому, физическому и эстетическому состоянию (оформлению) объектов придорожного сервиса, включая элементы благоустройства: освещение, мощение, вывески, малые архитектурные формы и т.д. утверждаются муниципальным правовым актом администрации Шапкинского сельсовета».</w:t>
      </w:r>
    </w:p>
    <w:p w:rsidR="00760C6C" w:rsidRPr="00760C6C" w:rsidRDefault="00760C6C" w:rsidP="00760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C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0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Пункт 2.6.6 дополнить подпунктом 2.6.6.3 следующего содержания:</w:t>
      </w:r>
    </w:p>
    <w:p w:rsidR="00760C6C" w:rsidRPr="00760C6C" w:rsidRDefault="00760C6C" w:rsidP="00760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6C">
        <w:rPr>
          <w:rFonts w:ascii="Times New Roman" w:eastAsia="Times New Roman" w:hAnsi="Times New Roman" w:cs="Times New Roman"/>
          <w:sz w:val="24"/>
          <w:szCs w:val="24"/>
          <w:lang w:eastAsia="ru-RU"/>
        </w:rPr>
        <w:t>«2.6.6.3. Установление требований к цветовому решению фасадов, палисадников, заборов, размещению вывесок на фасадах зданий и иных конструкциях утверждается муниципальным правовым актом администрации Шапкинского сельсовета».</w:t>
      </w:r>
    </w:p>
    <w:p w:rsidR="00760C6C" w:rsidRPr="00760C6C" w:rsidRDefault="00760C6C" w:rsidP="00760C6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6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Решения оставляю за собой.</w:t>
      </w:r>
    </w:p>
    <w:p w:rsidR="00760C6C" w:rsidRPr="00760C6C" w:rsidRDefault="00760C6C" w:rsidP="00760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6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</w:t>
      </w:r>
      <w:r w:rsidRPr="00760C6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вступает в силу со дня, следующего за днем его </w:t>
      </w:r>
      <w:r w:rsidRPr="00760C6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 в печатном издании «Шапкинский вестник».</w:t>
      </w:r>
    </w:p>
    <w:p w:rsidR="00760C6C" w:rsidRPr="00760C6C" w:rsidRDefault="00760C6C" w:rsidP="00760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C6C" w:rsidRPr="00760C6C" w:rsidRDefault="00760C6C" w:rsidP="00760C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6C" w:rsidRPr="00760C6C" w:rsidRDefault="00760C6C" w:rsidP="00760C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6C" w:rsidRPr="00760C6C" w:rsidRDefault="00760C6C" w:rsidP="00760C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C6C" w:rsidRPr="00760C6C" w:rsidRDefault="00760C6C" w:rsidP="00760C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              Глава Шапкинского сельсовета</w:t>
      </w:r>
    </w:p>
    <w:p w:rsidR="00760C6C" w:rsidRPr="00760C6C" w:rsidRDefault="00760C6C" w:rsidP="00760C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760C6C" w:rsidRPr="00760C6C" w:rsidRDefault="00760C6C" w:rsidP="00760C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511" w:rsidRPr="00584558" w:rsidRDefault="00760C6C" w:rsidP="0027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И.Н. Парилов                                                                                  Л.И. Загитова</w:t>
      </w:r>
    </w:p>
    <w:p w:rsidR="00276511" w:rsidRPr="00B92F0F" w:rsidRDefault="00276511" w:rsidP="0027651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483E0" wp14:editId="6543F8F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00570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276511" w:rsidRPr="00837869" w:rsidRDefault="00276511" w:rsidP="002765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7D7EBD" w:rsidRDefault="007D7EBD"/>
    <w:sectPr w:rsidR="007D7EBD" w:rsidSect="00D80598">
      <w:headerReference w:type="even" r:id="rId6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C7" w:rsidRDefault="00760C6C" w:rsidP="00681BC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1BC7" w:rsidRDefault="00760C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6BED"/>
    <w:multiLevelType w:val="hybridMultilevel"/>
    <w:tmpl w:val="8822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0D"/>
    <w:rsid w:val="00276511"/>
    <w:rsid w:val="002D1F0D"/>
    <w:rsid w:val="00760C6C"/>
    <w:rsid w:val="007D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AE4F2-2327-433D-83CC-74D3BAC6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511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76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6511"/>
  </w:style>
  <w:style w:type="character" w:styleId="a6">
    <w:name w:val="page number"/>
    <w:basedOn w:val="a0"/>
    <w:rsid w:val="00276511"/>
  </w:style>
  <w:style w:type="paragraph" w:customStyle="1" w:styleId="21">
    <w:name w:val="Основной текст 21"/>
    <w:basedOn w:val="a"/>
    <w:rsid w:val="0027651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2021-03-19T02:22:00Z</dcterms:created>
  <dcterms:modified xsi:type="dcterms:W3CDTF">2021-03-19T02:47:00Z</dcterms:modified>
</cp:coreProperties>
</file>