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DE" w:rsidRPr="007C3290" w:rsidRDefault="007640DE" w:rsidP="007640DE">
      <w:pPr>
        <w:spacing w:after="0" w:line="240" w:lineRule="auto"/>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7</w:t>
      </w:r>
      <w:r>
        <w:rPr>
          <w:rFonts w:ascii="Bookman Old Style" w:eastAsia="Times New Roman" w:hAnsi="Bookman Old Style" w:cs="Times New Roman"/>
          <w:b/>
          <w:sz w:val="24"/>
          <w:szCs w:val="24"/>
          <w:lang w:eastAsia="ru-RU"/>
        </w:rPr>
        <w:t>(99</w:t>
      </w:r>
      <w:r>
        <w:rPr>
          <w:rFonts w:ascii="Bookman Old Style" w:eastAsia="Times New Roman" w:hAnsi="Bookman Old Style" w:cs="Times New Roman"/>
          <w:b/>
          <w:sz w:val="24"/>
          <w:szCs w:val="24"/>
          <w:lang w:eastAsia="ru-RU"/>
        </w:rPr>
        <w:t>4</w:t>
      </w:r>
      <w:r>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2</w:t>
      </w:r>
      <w:r>
        <w:rPr>
          <w:rFonts w:ascii="Bookman Old Style" w:eastAsia="Times New Roman" w:hAnsi="Bookman Old Style" w:cs="Times New Roman"/>
          <w:b/>
          <w:sz w:val="24"/>
          <w:szCs w:val="24"/>
          <w:lang w:eastAsia="ru-RU"/>
        </w:rPr>
        <w:t>4</w:t>
      </w:r>
      <w:r>
        <w:rPr>
          <w:rFonts w:ascii="Bookman Old Style" w:eastAsia="Times New Roman" w:hAnsi="Bookman Old Style" w:cs="Times New Roman"/>
          <w:b/>
          <w:sz w:val="24"/>
          <w:szCs w:val="24"/>
          <w:lang w:eastAsia="ru-RU"/>
        </w:rPr>
        <w:t xml:space="preserve"> февраля</w:t>
      </w:r>
      <w:r w:rsidRPr="007C3290">
        <w:rPr>
          <w:rFonts w:ascii="Bookman Old Style" w:eastAsia="Times New Roman" w:hAnsi="Bookman Old Style" w:cs="Times New Roman"/>
          <w:b/>
          <w:sz w:val="24"/>
          <w:szCs w:val="24"/>
          <w:lang w:eastAsia="ru-RU"/>
        </w:rPr>
        <w:t xml:space="preserve"> 20</w:t>
      </w:r>
      <w:r>
        <w:rPr>
          <w:rFonts w:ascii="Bookman Old Style" w:eastAsia="Times New Roman" w:hAnsi="Bookman Old Style" w:cs="Times New Roman"/>
          <w:b/>
          <w:sz w:val="24"/>
          <w:szCs w:val="24"/>
          <w:lang w:eastAsia="ru-RU"/>
        </w:rPr>
        <w:t>21</w:t>
      </w:r>
      <w:r w:rsidRPr="007C3290">
        <w:rPr>
          <w:rFonts w:ascii="Bookman Old Style" w:eastAsia="Times New Roman" w:hAnsi="Bookman Old Style" w:cs="Times New Roman"/>
          <w:b/>
          <w:sz w:val="24"/>
          <w:szCs w:val="24"/>
          <w:lang w:eastAsia="ru-RU"/>
        </w:rPr>
        <w:t>г.</w:t>
      </w:r>
    </w:p>
    <w:p w:rsidR="007640DE" w:rsidRPr="007C3290" w:rsidRDefault="007640DE" w:rsidP="007640DE">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noProof/>
          <w:sz w:val="24"/>
          <w:szCs w:val="24"/>
          <w:lang w:eastAsia="ru-RU"/>
        </w:rPr>
        <mc:AlternateContent>
          <mc:Choice Requires="wps">
            <w:drawing>
              <wp:inline distT="0" distB="0" distL="0" distR="0" wp14:anchorId="38B3CDFC" wp14:editId="64F20467">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7640DE" w:rsidRDefault="007640DE" w:rsidP="007640DE">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8B3CDFC"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7640DE" w:rsidRDefault="007640DE" w:rsidP="007640DE">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640DE" w:rsidRPr="007C3290" w:rsidRDefault="007640DE" w:rsidP="007640DE">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Официальное издание органов местного самоуправления</w:t>
      </w:r>
    </w:p>
    <w:p w:rsidR="007640DE" w:rsidRPr="007C3290" w:rsidRDefault="007640DE" w:rsidP="007640DE">
      <w:pPr>
        <w:spacing w:after="0" w:line="240" w:lineRule="auto"/>
        <w:jc w:val="center"/>
        <w:rPr>
          <w:rFonts w:ascii="Bookman Old Style" w:eastAsia="Times New Roman" w:hAnsi="Bookman Old Style" w:cs="Times New Roman"/>
          <w:b/>
          <w:sz w:val="24"/>
          <w:szCs w:val="24"/>
          <w:lang w:eastAsia="ru-RU"/>
        </w:rPr>
      </w:pPr>
      <w:r w:rsidRPr="007C329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39FC4AD" wp14:editId="1348F1D9">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57D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7C3290">
        <w:rPr>
          <w:rFonts w:ascii="Bookman Old Style" w:eastAsia="Times New Roman" w:hAnsi="Bookman Old Style" w:cs="Times New Roman"/>
          <w:b/>
          <w:sz w:val="24"/>
          <w:szCs w:val="24"/>
          <w:lang w:eastAsia="ru-RU"/>
        </w:rPr>
        <w:t>Шапкинского сельсовета</w:t>
      </w:r>
    </w:p>
    <w:p w:rsidR="007640DE" w:rsidRPr="007C3290" w:rsidRDefault="007640DE" w:rsidP="007640DE">
      <w:pPr>
        <w:spacing w:after="0" w:line="240" w:lineRule="auto"/>
        <w:rPr>
          <w:rFonts w:ascii="Times New Roman" w:eastAsia="Times New Roman" w:hAnsi="Times New Roman" w:cs="Times New Roman"/>
          <w:sz w:val="24"/>
          <w:szCs w:val="24"/>
          <w:lang w:eastAsia="ru-RU"/>
        </w:rPr>
      </w:pPr>
    </w:p>
    <w:p w:rsidR="007640DE" w:rsidRPr="007C3290" w:rsidRDefault="007640DE" w:rsidP="007640DE">
      <w:pPr>
        <w:spacing w:after="0" w:line="240" w:lineRule="auto"/>
        <w:rPr>
          <w:rFonts w:ascii="Times New Roman" w:eastAsia="Times New Roman" w:hAnsi="Times New Roman" w:cs="Times New Roman"/>
          <w:sz w:val="24"/>
          <w:szCs w:val="24"/>
          <w:lang w:eastAsia="ru-RU"/>
        </w:rPr>
      </w:pPr>
    </w:p>
    <w:p w:rsidR="007640DE" w:rsidRPr="007640DE" w:rsidRDefault="007640DE" w:rsidP="007640DE">
      <w:pPr>
        <w:spacing w:after="200" w:line="276" w:lineRule="auto"/>
        <w:rPr>
          <w:rFonts w:ascii="Times New Roman" w:eastAsia="Times New Roman" w:hAnsi="Times New Roman" w:cs="Times New Roman"/>
          <w:b/>
          <w:bCs/>
          <w:sz w:val="28"/>
          <w:szCs w:val="28"/>
          <w:lang w:eastAsia="ru-RU"/>
        </w:rPr>
      </w:pPr>
    </w:p>
    <w:p w:rsidR="007640DE" w:rsidRPr="007640DE" w:rsidRDefault="007640DE" w:rsidP="007640DE">
      <w:pPr>
        <w:spacing w:after="200" w:line="276" w:lineRule="auto"/>
        <w:jc w:val="center"/>
        <w:rPr>
          <w:rFonts w:ascii="Times New Roman" w:eastAsia="Times New Roman" w:hAnsi="Times New Roman" w:cs="Times New Roman"/>
          <w:b/>
          <w:bCs/>
          <w:sz w:val="28"/>
          <w:szCs w:val="28"/>
          <w:lang w:eastAsia="ru-RU"/>
        </w:rPr>
      </w:pPr>
      <w:r w:rsidRPr="007640DE">
        <w:rPr>
          <w:rFonts w:ascii="Times New Roman" w:eastAsia="Times New Roman" w:hAnsi="Times New Roman" w:cs="Times New Roman"/>
          <w:b/>
          <w:bCs/>
          <w:noProof/>
          <w:sz w:val="28"/>
          <w:szCs w:val="28"/>
          <w:lang w:eastAsia="ru-RU"/>
        </w:rPr>
        <w:drawing>
          <wp:inline distT="0" distB="0" distL="0" distR="0" wp14:anchorId="389129D1" wp14:editId="33FDF6FE">
            <wp:extent cx="449580" cy="4572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457200"/>
                    </a:xfrm>
                    <a:prstGeom prst="rect">
                      <a:avLst/>
                    </a:prstGeom>
                    <a:noFill/>
                    <a:ln>
                      <a:noFill/>
                    </a:ln>
                  </pic:spPr>
                </pic:pic>
              </a:graphicData>
            </a:graphic>
          </wp:inline>
        </w:drawing>
      </w:r>
    </w:p>
    <w:p w:rsidR="007640DE" w:rsidRPr="007640DE" w:rsidRDefault="007640DE" w:rsidP="007640DE">
      <w:pPr>
        <w:spacing w:after="0" w:line="240" w:lineRule="auto"/>
        <w:jc w:val="center"/>
        <w:rPr>
          <w:rFonts w:ascii="Times New Roman" w:eastAsia="Times New Roman" w:hAnsi="Times New Roman" w:cs="Times New Roman"/>
          <w:b/>
          <w:bCs/>
          <w:lang w:eastAsia="ru-RU"/>
        </w:rPr>
      </w:pPr>
      <w:r w:rsidRPr="007640DE">
        <w:rPr>
          <w:rFonts w:ascii="Times New Roman" w:eastAsia="Times New Roman" w:hAnsi="Times New Roman" w:cs="Times New Roman"/>
          <w:b/>
          <w:bCs/>
          <w:lang w:eastAsia="ru-RU"/>
        </w:rPr>
        <w:t>ШАПКИНСКИЙ СЕЛЬСКИЙ СОВЕТ ДЕПУТАТОВ</w:t>
      </w:r>
    </w:p>
    <w:p w:rsidR="007640DE" w:rsidRPr="007640DE" w:rsidRDefault="007640DE" w:rsidP="007640DE">
      <w:pPr>
        <w:spacing w:after="0" w:line="240" w:lineRule="auto"/>
        <w:jc w:val="center"/>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ЕНИСЕЙСКОГО РАЙОНА</w:t>
      </w:r>
    </w:p>
    <w:p w:rsidR="007640DE" w:rsidRPr="007640DE" w:rsidRDefault="007640DE" w:rsidP="007640DE">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 xml:space="preserve">КРАСНОЯРСКОГО КРАЯ                             </w:t>
      </w:r>
    </w:p>
    <w:p w:rsidR="007640DE" w:rsidRPr="007640DE" w:rsidRDefault="007640DE" w:rsidP="007640DE">
      <w:pPr>
        <w:spacing w:after="200" w:line="276" w:lineRule="auto"/>
        <w:jc w:val="right"/>
        <w:rPr>
          <w:rFonts w:ascii="Times New Roman" w:eastAsia="Times New Roman" w:hAnsi="Times New Roman" w:cs="Times New Roman"/>
          <w:b/>
          <w:bCs/>
          <w:sz w:val="20"/>
          <w:szCs w:val="20"/>
          <w:lang w:eastAsia="ru-RU"/>
        </w:rPr>
      </w:pPr>
      <w:r w:rsidRPr="007640DE">
        <w:rPr>
          <w:rFonts w:ascii="Times New Roman" w:eastAsia="Times New Roman" w:hAnsi="Times New Roman" w:cs="Times New Roman"/>
          <w:b/>
          <w:bCs/>
          <w:sz w:val="20"/>
          <w:szCs w:val="20"/>
          <w:lang w:eastAsia="ru-RU"/>
        </w:rPr>
        <w:t xml:space="preserve">                                                                                                                                                                                 </w:t>
      </w:r>
    </w:p>
    <w:p w:rsidR="007640DE" w:rsidRPr="007640DE" w:rsidRDefault="007640DE" w:rsidP="007640DE">
      <w:pPr>
        <w:spacing w:after="200" w:line="276" w:lineRule="auto"/>
        <w:ind w:left="2124"/>
        <w:rPr>
          <w:rFonts w:ascii="Times New Roman" w:eastAsia="Times New Roman" w:hAnsi="Times New Roman" w:cs="Times New Roman"/>
          <w:b/>
          <w:bCs/>
          <w:lang w:eastAsia="ru-RU"/>
        </w:rPr>
      </w:pPr>
      <w:r w:rsidRPr="007640DE">
        <w:rPr>
          <w:rFonts w:ascii="Times New Roman" w:eastAsia="Times New Roman" w:hAnsi="Times New Roman" w:cs="Times New Roman"/>
          <w:b/>
          <w:bCs/>
          <w:sz w:val="44"/>
          <w:szCs w:val="44"/>
          <w:lang w:eastAsia="ru-RU"/>
        </w:rPr>
        <w:t xml:space="preserve">                   </w:t>
      </w:r>
      <w:r w:rsidRPr="007640DE">
        <w:rPr>
          <w:rFonts w:ascii="Times New Roman" w:eastAsia="Times New Roman" w:hAnsi="Times New Roman" w:cs="Times New Roman"/>
          <w:b/>
          <w:bCs/>
          <w:lang w:eastAsia="ru-RU"/>
        </w:rPr>
        <w:t xml:space="preserve">РЕШЕНИЕ         </w:t>
      </w:r>
    </w:p>
    <w:p w:rsidR="007640DE" w:rsidRPr="007640DE" w:rsidRDefault="007640DE" w:rsidP="007640DE">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40DE">
        <w:rPr>
          <w:rFonts w:ascii="Times New Roman" w:eastAsia="Times New Roman" w:hAnsi="Times New Roman" w:cs="Times New Roman"/>
          <w:sz w:val="24"/>
          <w:szCs w:val="24"/>
          <w:lang w:eastAsia="ru-RU"/>
        </w:rPr>
        <w:t>19.02.2021г.</w:t>
      </w:r>
      <w:r w:rsidRPr="007640DE">
        <w:rPr>
          <w:rFonts w:ascii="Times New Roman" w:eastAsia="Times New Roman" w:hAnsi="Times New Roman" w:cs="Times New Roman"/>
          <w:sz w:val="24"/>
          <w:szCs w:val="24"/>
          <w:lang w:eastAsia="ru-RU"/>
        </w:rPr>
        <w:tab/>
      </w:r>
      <w:r w:rsidRPr="007640DE">
        <w:rPr>
          <w:rFonts w:ascii="Times New Roman" w:eastAsia="Times New Roman" w:hAnsi="Times New Roman" w:cs="Times New Roman"/>
          <w:sz w:val="24"/>
          <w:szCs w:val="24"/>
          <w:lang w:eastAsia="ru-RU"/>
        </w:rPr>
        <w:tab/>
        <w:t xml:space="preserve">                                    п. Шапкино</w:t>
      </w:r>
      <w:r w:rsidRPr="007640DE">
        <w:rPr>
          <w:rFonts w:ascii="Times New Roman" w:eastAsia="Times New Roman" w:hAnsi="Times New Roman" w:cs="Times New Roman"/>
          <w:sz w:val="24"/>
          <w:szCs w:val="24"/>
          <w:lang w:eastAsia="ru-RU"/>
        </w:rPr>
        <w:tab/>
        <w:t xml:space="preserve">            </w:t>
      </w:r>
      <w:r w:rsidRPr="007640DE">
        <w:rPr>
          <w:rFonts w:ascii="Times New Roman" w:eastAsia="Times New Roman" w:hAnsi="Times New Roman" w:cs="Times New Roman"/>
          <w:sz w:val="24"/>
          <w:szCs w:val="24"/>
          <w:lang w:eastAsia="ru-RU"/>
        </w:rPr>
        <w:tab/>
        <w:t xml:space="preserve">           № 15-72р</w:t>
      </w:r>
    </w:p>
    <w:p w:rsidR="007640DE" w:rsidRPr="007640DE" w:rsidRDefault="007640DE" w:rsidP="007640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0DE" w:rsidRPr="007640DE" w:rsidRDefault="007640DE" w:rsidP="007640DE">
      <w:pPr>
        <w:tabs>
          <w:tab w:val="left" w:pos="0"/>
          <w:tab w:val="left" w:pos="7655"/>
        </w:tabs>
        <w:spacing w:after="0" w:line="240" w:lineRule="auto"/>
        <w:ind w:right="1700"/>
        <w:jc w:val="both"/>
        <w:rPr>
          <w:rFonts w:ascii="Times New Roman" w:eastAsia="Times New Roman" w:hAnsi="Times New Roman" w:cs="Times New Roman"/>
          <w:b/>
          <w:lang w:eastAsia="ru-RU"/>
        </w:rPr>
      </w:pPr>
      <w:r w:rsidRPr="007640DE">
        <w:rPr>
          <w:rFonts w:ascii="Times New Roman" w:eastAsia="Times New Roman" w:hAnsi="Times New Roman" w:cs="Times New Roman"/>
          <w:b/>
          <w:lang w:eastAsia="ru-RU"/>
        </w:rPr>
        <w:t>О назначении конкурса по отбору кандидатур на должность Главы Шапкинского сельсовета Енисейского района Красноярского края</w:t>
      </w:r>
    </w:p>
    <w:p w:rsidR="007640DE" w:rsidRPr="007640DE" w:rsidRDefault="007640DE" w:rsidP="007640DE">
      <w:pPr>
        <w:tabs>
          <w:tab w:val="left" w:pos="6946"/>
        </w:tabs>
        <w:spacing w:after="0" w:line="240" w:lineRule="auto"/>
        <w:ind w:right="2409"/>
        <w:jc w:val="both"/>
        <w:rPr>
          <w:rFonts w:ascii="Times New Roman" w:eastAsia="Times New Roman" w:hAnsi="Times New Roman" w:cs="Times New Roman"/>
          <w:lang w:eastAsia="ru-RU"/>
        </w:rPr>
      </w:pPr>
    </w:p>
    <w:p w:rsidR="007640DE" w:rsidRPr="007640DE" w:rsidRDefault="007640DE" w:rsidP="007640DE">
      <w:pPr>
        <w:autoSpaceDE w:val="0"/>
        <w:autoSpaceDN w:val="0"/>
        <w:adjustRightInd w:val="0"/>
        <w:spacing w:after="0" w:line="240" w:lineRule="auto"/>
        <w:jc w:val="both"/>
        <w:rPr>
          <w:rFonts w:ascii="Times New Roman" w:eastAsia="Times New Roman" w:hAnsi="Times New Roman" w:cs="Times New Roman"/>
          <w:b/>
        </w:rPr>
      </w:pPr>
      <w:r w:rsidRPr="007640DE">
        <w:rPr>
          <w:rFonts w:ascii="Times New Roman" w:eastAsia="Times New Roman" w:hAnsi="Times New Roman" w:cs="Times New Roma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7640DE">
        <w:rPr>
          <w:rFonts w:ascii="Arial" w:eastAsia="Times New Roman" w:hAnsi="Arial" w:cs="Arial"/>
        </w:rPr>
        <w:t xml:space="preserve"> </w:t>
      </w:r>
      <w:r w:rsidRPr="007640DE">
        <w:rPr>
          <w:rFonts w:ascii="Times New Roman" w:eastAsia="Times New Roman" w:hAnsi="Times New Roman" w:cs="Times New Roman"/>
        </w:rPr>
        <w:t xml:space="preserve">Положением о порядке проведения конкурса по отбору кандидатур на должность главы Шапкинского сельсовета Красноярского края, утвержденным решением Шапкинского сельского Совета депутатов от 13.11.2020 №12-57р,  руководствуясь  Уставом Шапкинского сельсовета, Шапкинский сельский Совет депутатов </w:t>
      </w:r>
      <w:r w:rsidRPr="007640DE">
        <w:rPr>
          <w:rFonts w:ascii="Times New Roman" w:eastAsia="Times New Roman" w:hAnsi="Times New Roman" w:cs="Times New Roman"/>
          <w:b/>
        </w:rPr>
        <w:t>РЕШИЛ:</w:t>
      </w:r>
    </w:p>
    <w:p w:rsidR="007640DE" w:rsidRPr="007640DE" w:rsidRDefault="007640DE" w:rsidP="007640DE">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rPr>
      </w:pPr>
      <w:r w:rsidRPr="007640DE">
        <w:rPr>
          <w:rFonts w:ascii="Times New Roman" w:eastAsia="Times New Roman" w:hAnsi="Times New Roman" w:cs="Times New Roman"/>
        </w:rPr>
        <w:t xml:space="preserve">Назначить конкурс по отбору кандидатур на должность главы Шапкинского сельсовета Енисейского района Красноярского края на 5 апреля 2021года в 11-00 часов. </w:t>
      </w:r>
    </w:p>
    <w:p w:rsidR="007640DE" w:rsidRPr="007640DE" w:rsidRDefault="007640DE" w:rsidP="007640DE">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rPr>
      </w:pPr>
      <w:r w:rsidRPr="007640DE">
        <w:rPr>
          <w:rFonts w:ascii="Times New Roman" w:eastAsia="Times New Roman" w:hAnsi="Times New Roman" w:cs="Times New Roman"/>
        </w:rPr>
        <w:t>Определить местом проведения конкурса здание администрации Шапкинского сельсовета Енисейского района, по адресу: п. Шапкино, ул. Центральная, 26, актовый зал администрации Шапкинского сельсовета.</w:t>
      </w:r>
    </w:p>
    <w:p w:rsidR="007640DE" w:rsidRPr="007640DE" w:rsidRDefault="007640DE" w:rsidP="007640D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rPr>
      </w:pPr>
      <w:r w:rsidRPr="007640DE">
        <w:rPr>
          <w:rFonts w:ascii="Times New Roman" w:eastAsia="Times New Roman" w:hAnsi="Times New Roman" w:cs="Times New Roman"/>
        </w:rPr>
        <w:t>Утвердить текст объявления о приеме документов от кандидатов, содержащий условия конкурса, согласно приложения к настоящему решению.</w:t>
      </w:r>
    </w:p>
    <w:p w:rsidR="007640DE" w:rsidRPr="007640DE" w:rsidRDefault="007640DE" w:rsidP="007640D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rPr>
      </w:pPr>
      <w:r w:rsidRPr="007640DE">
        <w:rPr>
          <w:rFonts w:ascii="Times New Roman" w:eastAsia="Times New Roman" w:hAnsi="Times New Roman" w:cs="Times New Roman"/>
        </w:rPr>
        <w:t>Определить ответственным за прием документов от кандидатов на должность главы Шапкинского сельсовета Енисейского района Красноярского края, их регистрацию, а также за организационное обеспечение конкурсной комиссии секретаря Шапкинского сельского Совета депутатов Енисейского района Наконечную Наталью Анатольевну, а в случае ее отсутствия Загуменную Татьяну Константиновну, специалиста администрации Шапкинского сельсовета.</w:t>
      </w:r>
    </w:p>
    <w:p w:rsidR="007640DE" w:rsidRPr="007640DE" w:rsidRDefault="007640DE" w:rsidP="007640D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rPr>
      </w:pPr>
      <w:r w:rsidRPr="007640DE">
        <w:rPr>
          <w:rFonts w:ascii="Times New Roman" w:eastAsia="Times New Roman" w:hAnsi="Times New Roman" w:cs="Times New Roman"/>
        </w:rPr>
        <w:t>Не позднее дня, следующего за днем принятия настоящего решения, уведомить Главу Енисейского района   об объявлении конкурса на должность главы Шапкинского сельсовета Енисейского района Красноярского края и начале формирования конкурсной комиссии.</w:t>
      </w:r>
    </w:p>
    <w:p w:rsidR="007640DE" w:rsidRPr="007640DE" w:rsidRDefault="007640DE" w:rsidP="007640DE">
      <w:pPr>
        <w:spacing w:after="0" w:line="240" w:lineRule="auto"/>
        <w:ind w:left="567" w:hanging="425"/>
        <w:jc w:val="both"/>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6.   Контроль за исполнением настоящего решения возложить на постоянную    депутатскую комиссию по контрольно-правовым отношениям, финансам и бюджету (Иванову Л.В.).</w:t>
      </w:r>
    </w:p>
    <w:p w:rsidR="007640DE" w:rsidRPr="007640DE" w:rsidRDefault="007640DE" w:rsidP="007640DE">
      <w:pPr>
        <w:tabs>
          <w:tab w:val="left" w:pos="567"/>
        </w:tabs>
        <w:spacing w:after="0" w:line="240" w:lineRule="auto"/>
        <w:ind w:left="567" w:hanging="1843"/>
        <w:jc w:val="both"/>
        <w:rPr>
          <w:rFonts w:ascii="Times New Roman" w:eastAsia="Times New Roman" w:hAnsi="Times New Roman" w:cs="Times New Roman"/>
          <w:lang w:eastAsia="ru-RU"/>
        </w:rPr>
      </w:pPr>
      <w:r w:rsidRPr="007640DE">
        <w:rPr>
          <w:rFonts w:ascii="Times New Roman" w:eastAsia="Times New Roman" w:hAnsi="Times New Roman" w:cs="Times New Roman"/>
          <w:lang w:eastAsia="ru-RU"/>
        </w:rPr>
        <w:lastRenderedPageBreak/>
        <w:t xml:space="preserve">                          7. Решение вступает в силу после официального опубликования (обнародования) в газете «Шапкинский вестник» и подлежит размещению на официальном информационном Интернет-сайте администрации Шапкинского сельсовета Енисейского района Красноярского края.</w:t>
      </w:r>
    </w:p>
    <w:p w:rsidR="007640DE" w:rsidRPr="007640DE" w:rsidRDefault="007640DE" w:rsidP="007640DE">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7640DE" w:rsidRPr="007640DE" w:rsidRDefault="007640DE" w:rsidP="007640DE">
      <w:pPr>
        <w:spacing w:after="0" w:line="240" w:lineRule="auto"/>
        <w:jc w:val="both"/>
        <w:rPr>
          <w:rFonts w:ascii="Times New Roman" w:eastAsia="Times New Roman" w:hAnsi="Times New Roman" w:cs="Times New Roman"/>
          <w:lang w:eastAsia="ru-RU"/>
        </w:rPr>
      </w:pPr>
    </w:p>
    <w:p w:rsidR="007640DE" w:rsidRPr="007640DE" w:rsidRDefault="007640DE" w:rsidP="007640DE">
      <w:pPr>
        <w:spacing w:after="0" w:line="240" w:lineRule="auto"/>
        <w:ind w:left="6237"/>
        <w:jc w:val="both"/>
        <w:rPr>
          <w:rFonts w:ascii="Times New Roman" w:eastAsia="Times New Roman" w:hAnsi="Times New Roman" w:cs="Times New Roman"/>
          <w:lang w:eastAsia="ru-RU"/>
        </w:rPr>
      </w:pPr>
    </w:p>
    <w:p w:rsidR="007640DE" w:rsidRPr="007640DE" w:rsidRDefault="007640DE" w:rsidP="007640DE">
      <w:pPr>
        <w:spacing w:after="0" w:line="240" w:lineRule="auto"/>
        <w:ind w:left="6237"/>
        <w:jc w:val="both"/>
        <w:rPr>
          <w:rFonts w:ascii="Times New Roman" w:eastAsia="Times New Roman" w:hAnsi="Times New Roman" w:cs="Times New Roman"/>
          <w:lang w:eastAsia="ru-RU"/>
        </w:rPr>
      </w:pPr>
    </w:p>
    <w:p w:rsidR="007640DE" w:rsidRPr="007640DE" w:rsidRDefault="007640DE" w:rsidP="007640DE">
      <w:pPr>
        <w:autoSpaceDE w:val="0"/>
        <w:autoSpaceDN w:val="0"/>
        <w:spacing w:after="0" w:line="240" w:lineRule="auto"/>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Председатель Шапкинского                                                      Глава Шапкинского сельсовета</w:t>
      </w:r>
    </w:p>
    <w:p w:rsidR="007640DE" w:rsidRPr="007640DE" w:rsidRDefault="007640DE" w:rsidP="007640DE">
      <w:pPr>
        <w:autoSpaceDE w:val="0"/>
        <w:autoSpaceDN w:val="0"/>
        <w:spacing w:after="0" w:line="240" w:lineRule="auto"/>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 xml:space="preserve">сельского Совета депутатов                                                                      </w:t>
      </w:r>
    </w:p>
    <w:p w:rsidR="007640DE" w:rsidRPr="007640DE" w:rsidRDefault="007640DE" w:rsidP="007640DE">
      <w:pPr>
        <w:autoSpaceDE w:val="0"/>
        <w:autoSpaceDN w:val="0"/>
        <w:spacing w:after="0" w:line="240" w:lineRule="auto"/>
        <w:rPr>
          <w:rFonts w:ascii="Times New Roman" w:eastAsia="Times New Roman" w:hAnsi="Times New Roman" w:cs="Times New Roman"/>
          <w:lang w:eastAsia="ru-RU"/>
        </w:rPr>
      </w:pPr>
    </w:p>
    <w:p w:rsidR="007640DE" w:rsidRPr="007640DE" w:rsidRDefault="007640DE" w:rsidP="007640DE">
      <w:pPr>
        <w:spacing w:after="0" w:line="240" w:lineRule="auto"/>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 xml:space="preserve">                   А.В. Наконечный                                                                                  Л.И. Загитова</w:t>
      </w:r>
      <w:r w:rsidRPr="007640DE">
        <w:rPr>
          <w:rFonts w:ascii="Times New Roman" w:eastAsia="Times New Roman" w:hAnsi="Times New Roman" w:cs="Times New Roman"/>
          <w:bCs/>
          <w:lang w:eastAsia="ar-SA"/>
        </w:rPr>
        <w:t xml:space="preserve"> </w:t>
      </w:r>
    </w:p>
    <w:p w:rsidR="007640DE" w:rsidRPr="007640DE" w:rsidRDefault="007640DE" w:rsidP="007640DE">
      <w:pPr>
        <w:spacing w:after="0" w:line="240" w:lineRule="auto"/>
        <w:jc w:val="center"/>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 xml:space="preserve">                                                                                               </w:t>
      </w:r>
    </w:p>
    <w:p w:rsidR="007640DE" w:rsidRPr="007640DE" w:rsidRDefault="007640DE" w:rsidP="007640DE">
      <w:pPr>
        <w:spacing w:after="0" w:line="240" w:lineRule="auto"/>
        <w:jc w:val="right"/>
        <w:rPr>
          <w:rFonts w:ascii="Times New Roman" w:eastAsia="Times New Roman" w:hAnsi="Times New Roman" w:cs="Times New Roman"/>
          <w:sz w:val="28"/>
          <w:szCs w:val="28"/>
          <w:lang w:eastAsia="ru-RU"/>
        </w:rPr>
      </w:pPr>
      <w:r w:rsidRPr="007640DE">
        <w:rPr>
          <w:rFonts w:ascii="Times New Roman" w:eastAsia="Times New Roman" w:hAnsi="Times New Roman" w:cs="Times New Roman"/>
          <w:lang w:eastAsia="ru-RU"/>
        </w:rPr>
        <w:t xml:space="preserve"> Приложение к решению</w:t>
      </w:r>
    </w:p>
    <w:p w:rsidR="007640DE" w:rsidRPr="007640DE" w:rsidRDefault="007640DE" w:rsidP="007640DE">
      <w:pPr>
        <w:spacing w:after="0" w:line="240" w:lineRule="auto"/>
        <w:ind w:left="6237"/>
        <w:jc w:val="both"/>
        <w:rPr>
          <w:rFonts w:ascii="Times New Roman" w:eastAsia="Times New Roman" w:hAnsi="Times New Roman" w:cs="Times New Roman"/>
          <w:lang w:eastAsia="ru-RU"/>
        </w:rPr>
      </w:pPr>
      <w:r w:rsidRPr="007640DE">
        <w:rPr>
          <w:rFonts w:ascii="Times New Roman" w:eastAsia="Times New Roman" w:hAnsi="Times New Roman" w:cs="Times New Roman"/>
          <w:lang w:eastAsia="ru-RU"/>
        </w:rPr>
        <w:t>Шапкинского сельского Совета депутатов от19.02.2021 №15-72р</w:t>
      </w:r>
    </w:p>
    <w:p w:rsidR="007640DE" w:rsidRPr="007640DE" w:rsidRDefault="007640DE" w:rsidP="007640DE">
      <w:pPr>
        <w:spacing w:after="0" w:line="240" w:lineRule="auto"/>
        <w:jc w:val="both"/>
        <w:rPr>
          <w:rFonts w:ascii="Times New Roman" w:eastAsia="Times New Roman" w:hAnsi="Times New Roman" w:cs="Times New Roman"/>
          <w:sz w:val="28"/>
          <w:szCs w:val="20"/>
          <w:lang w:eastAsia="ru-RU"/>
        </w:rPr>
      </w:pPr>
    </w:p>
    <w:p w:rsidR="007640DE" w:rsidRPr="007640DE" w:rsidRDefault="007640DE" w:rsidP="007640DE">
      <w:pPr>
        <w:spacing w:after="0" w:line="240" w:lineRule="auto"/>
        <w:jc w:val="both"/>
        <w:rPr>
          <w:rFonts w:ascii="Times New Roman" w:eastAsia="Times New Roman" w:hAnsi="Times New Roman" w:cs="Times New Roman"/>
          <w:sz w:val="28"/>
          <w:szCs w:val="20"/>
          <w:lang w:eastAsia="ru-RU"/>
        </w:rPr>
      </w:pPr>
    </w:p>
    <w:p w:rsidR="007640DE" w:rsidRPr="007640DE" w:rsidRDefault="007640DE" w:rsidP="007640DE">
      <w:pPr>
        <w:spacing w:after="0" w:line="240" w:lineRule="auto"/>
        <w:jc w:val="center"/>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ОБЪЯВЛЕНИЕ</w:t>
      </w:r>
    </w:p>
    <w:p w:rsidR="007640DE" w:rsidRPr="007640DE" w:rsidRDefault="007640DE" w:rsidP="007640DE">
      <w:pPr>
        <w:spacing w:after="0" w:line="240" w:lineRule="auto"/>
        <w:jc w:val="both"/>
        <w:rPr>
          <w:rFonts w:ascii="Times New Roman" w:eastAsia="Times New Roman" w:hAnsi="Times New Roman" w:cs="Times New Roman"/>
          <w:sz w:val="24"/>
          <w:szCs w:val="24"/>
          <w:lang w:eastAsia="ru-RU"/>
        </w:rPr>
      </w:pPr>
    </w:p>
    <w:p w:rsidR="007640DE" w:rsidRPr="007640DE" w:rsidRDefault="007640DE" w:rsidP="007640DE">
      <w:pPr>
        <w:autoSpaceDE w:val="0"/>
        <w:autoSpaceDN w:val="0"/>
        <w:adjustRightInd w:val="0"/>
        <w:spacing w:after="0" w:line="240" w:lineRule="auto"/>
        <w:ind w:right="-1" w:firstLine="567"/>
        <w:jc w:val="both"/>
        <w:rPr>
          <w:rFonts w:ascii="Arial" w:eastAsia="Times New Roman" w:hAnsi="Arial" w:cs="Arial"/>
          <w:sz w:val="24"/>
          <w:szCs w:val="24"/>
        </w:rPr>
      </w:pPr>
      <w:r w:rsidRPr="007640DE">
        <w:rPr>
          <w:rFonts w:ascii="Times New Roman" w:eastAsia="Times New Roman" w:hAnsi="Times New Roman" w:cs="Times New Roman"/>
          <w:sz w:val="24"/>
          <w:szCs w:val="24"/>
        </w:rPr>
        <w:t>1.Шапкинский сельский Совет депутатов объявляет о проведении конкурса по отбору кандидатур на должность главы Шапкинского сельсовета Енисейского района Красноярского края, который состоится 5 апреля 2021 года в 11-00 часов по адресу: п. Шапкино, ул. Центральная, 26, актовый зал администрации Шапкинского сельсовета.</w:t>
      </w:r>
    </w:p>
    <w:p w:rsidR="007640DE" w:rsidRPr="007640DE" w:rsidRDefault="007640DE" w:rsidP="007640DE">
      <w:pPr>
        <w:autoSpaceDE w:val="0"/>
        <w:autoSpaceDN w:val="0"/>
        <w:adjustRightInd w:val="0"/>
        <w:spacing w:after="0" w:line="240" w:lineRule="auto"/>
        <w:ind w:right="-1" w:firstLine="567"/>
        <w:jc w:val="both"/>
        <w:outlineLvl w:val="1"/>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2.Для участия в конкурсе кандидат лично представляет следующие документы:</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xml:space="preserve">   1) личное заявление на участие в конкурсе (Приложение 1);</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ab/>
        <w:t>2) собственноручно заполненную и подписанную анкету с приложением фотографий 4 х 5 см., 3 шт. (Приложение 2);</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ab/>
        <w:t>3) паспорт или заменяющий его документ;</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ab/>
        <w:t>4) документы, подтверждающие профессиональное образование, стаж работы и квалификацию (при наличии):</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ab/>
        <w:t>- документ о профессиональном образовании;</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7640DE" w:rsidRPr="007640DE" w:rsidRDefault="007640DE" w:rsidP="007640DE">
      <w:pPr>
        <w:tabs>
          <w:tab w:val="num"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xml:space="preserve">Документы принимаются в период с 25 февраля 2021 года по 31 марта 2021 года (включительно) с 09.00 часов до 16.30 часов, с перерывом на обед с 12.00 до 13.00 часов – в рабочие дни, и с 10.00 до 12.00 часов, без перерыва на обед – в выходные и праздничные дни. </w:t>
      </w:r>
    </w:p>
    <w:p w:rsidR="007640DE" w:rsidRPr="007640DE" w:rsidRDefault="007640DE" w:rsidP="007640DE">
      <w:pPr>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3.В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Шапкинском сельсовете (далее - Программа).</w:t>
      </w:r>
    </w:p>
    <w:p w:rsidR="007640DE" w:rsidRPr="007640DE" w:rsidRDefault="007640DE" w:rsidP="007640DE">
      <w:pPr>
        <w:spacing w:after="0" w:line="240" w:lineRule="auto"/>
        <w:ind w:right="-289"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Программа обязательно должна содержать:</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1) оценку текущего социально-экономического состояния п. Шапкино;</w:t>
      </w:r>
    </w:p>
    <w:p w:rsidR="007640DE" w:rsidRPr="007640DE" w:rsidRDefault="007640DE" w:rsidP="007640DE">
      <w:pPr>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xml:space="preserve">2) описание основных социально-экономических проблем п. Шапкино; </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i/>
          <w:sz w:val="24"/>
          <w:szCs w:val="24"/>
          <w:u w:val="single"/>
          <w:lang w:eastAsia="ru-RU"/>
        </w:rPr>
      </w:pPr>
      <w:r w:rsidRPr="007640DE">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п. Шапкино;</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4) предполагаемую структуру местной администрации;</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5) предполагаемые сроки реализации Программы.</w:t>
      </w:r>
    </w:p>
    <w:p w:rsidR="007640DE" w:rsidRPr="007640DE" w:rsidRDefault="007640DE" w:rsidP="007640DE">
      <w:pPr>
        <w:spacing w:after="0" w:line="240" w:lineRule="auto"/>
        <w:ind w:right="-1" w:firstLine="567"/>
        <w:contextualSpacing/>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Программа подписывается кандидатом и представляется в день проведения конкурса.</w:t>
      </w:r>
    </w:p>
    <w:p w:rsidR="007640DE" w:rsidRPr="007640DE" w:rsidRDefault="007640DE" w:rsidP="007640DE">
      <w:pPr>
        <w:spacing w:after="0" w:line="240" w:lineRule="auto"/>
        <w:ind w:firstLine="709"/>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7640DE" w:rsidRPr="007640DE" w:rsidRDefault="007640DE" w:rsidP="007640DE">
      <w:pPr>
        <w:spacing w:after="0" w:line="240" w:lineRule="auto"/>
        <w:ind w:right="-289"/>
        <w:jc w:val="both"/>
        <w:textAlignment w:val="baseline"/>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xml:space="preserve">        4. Кандидат не допускается к участию в конкурсе в случае:</w:t>
      </w:r>
    </w:p>
    <w:p w:rsidR="007640DE" w:rsidRPr="007640DE" w:rsidRDefault="007640DE" w:rsidP="007640DE">
      <w:pPr>
        <w:autoSpaceDE w:val="0"/>
        <w:autoSpaceDN w:val="0"/>
        <w:adjustRightInd w:val="0"/>
        <w:spacing w:after="0" w:line="240" w:lineRule="auto"/>
        <w:ind w:right="-289"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а) не достижения 21 года на день проведения конкурса;</w:t>
      </w:r>
    </w:p>
    <w:p w:rsidR="007640DE" w:rsidRPr="007640DE" w:rsidRDefault="007640DE" w:rsidP="007640DE">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7640DE" w:rsidRPr="007640DE" w:rsidRDefault="007640DE" w:rsidP="007640DE">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0DE" w:rsidRPr="007640DE" w:rsidRDefault="007640DE" w:rsidP="007640DE">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Шапкинского сельсовета, по приговору суда, вступившему в законную силу;</w:t>
      </w:r>
    </w:p>
    <w:p w:rsidR="007640DE" w:rsidRPr="007640DE" w:rsidRDefault="007640DE" w:rsidP="007640DE">
      <w:pPr>
        <w:spacing w:after="0" w:line="276" w:lineRule="auto"/>
        <w:ind w:right="-442"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2 настоящего объявления, представления их не в полном объеме или с </w:t>
      </w:r>
      <w:bookmarkStart w:id="0" w:name="_GoBack"/>
      <w:bookmarkEnd w:id="0"/>
      <w:r w:rsidRPr="007640DE">
        <w:rPr>
          <w:rFonts w:ascii="Times New Roman" w:eastAsia="Times New Roman" w:hAnsi="Times New Roman" w:cs="Times New Roman"/>
          <w:sz w:val="24"/>
          <w:szCs w:val="24"/>
          <w:lang w:eastAsia="ru-RU"/>
        </w:rPr>
        <w:t>нарушением правил</w:t>
      </w:r>
      <w:r w:rsidRPr="007640DE">
        <w:rPr>
          <w:rFonts w:ascii="Times New Roman" w:eastAsia="Times New Roman" w:hAnsi="Times New Roman" w:cs="Times New Roman"/>
          <w:sz w:val="24"/>
          <w:szCs w:val="24"/>
          <w:lang w:eastAsia="ru-RU"/>
        </w:rPr>
        <w:t xml:space="preserve"> оформления.</w:t>
      </w:r>
    </w:p>
    <w:p w:rsidR="007640DE" w:rsidRPr="007640DE" w:rsidRDefault="007640DE" w:rsidP="007640DE">
      <w:pPr>
        <w:spacing w:after="0" w:line="240" w:lineRule="auto"/>
        <w:ind w:right="-442"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5. Лица, желающие участвовать в конкурсе по отбору кандидатур</w:t>
      </w:r>
      <w:r w:rsidRPr="007640DE">
        <w:rPr>
          <w:rFonts w:ascii="Times New Roman" w:eastAsia="Times New Roman" w:hAnsi="Times New Roman" w:cs="Times New Roman"/>
          <w:i/>
          <w:sz w:val="24"/>
          <w:szCs w:val="24"/>
          <w:lang w:eastAsia="ru-RU"/>
        </w:rPr>
        <w:t xml:space="preserve"> </w:t>
      </w:r>
      <w:r w:rsidRPr="007640DE">
        <w:rPr>
          <w:rFonts w:ascii="Times New Roman" w:eastAsia="Times New Roman" w:hAnsi="Times New Roman" w:cs="Times New Roman"/>
          <w:sz w:val="24"/>
          <w:szCs w:val="24"/>
          <w:lang w:eastAsia="ru-RU"/>
        </w:rPr>
        <w:t>на должность главы Шапкинского сельсовета Енисейского района Красноярского края, лично представляют указанные в пункте 2 настоящего объявления документы лицу, ответственному за прием документов от кандидатов на должность главы Шапкинского сельсовета Енисейского района Красноярского края и их регистрацию, по адресу: п. Шапкино, ул. Центральная, 26, администрация Шапкинского сельсовета.</w:t>
      </w:r>
    </w:p>
    <w:p w:rsidR="007640DE" w:rsidRPr="007640DE" w:rsidRDefault="007640DE" w:rsidP="007640DE">
      <w:pPr>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lastRenderedPageBreak/>
        <w:t>6. Иные условия и порядок проведения конкурса, формы необходимых для участия в конкурсе документов утверждены решением Шапкинским сельским Советом депутатов от 13.11.2020 № 12-57р</w:t>
      </w:r>
      <w:r w:rsidRPr="007640DE">
        <w:rPr>
          <w:rFonts w:ascii="Times New Roman" w:eastAsia="Times New Roman" w:hAnsi="Times New Roman" w:cs="Times New Roman"/>
          <w:b/>
          <w:sz w:val="24"/>
          <w:szCs w:val="24"/>
          <w:lang w:eastAsia="ru-RU"/>
        </w:rPr>
        <w:t xml:space="preserve"> «</w:t>
      </w:r>
      <w:r w:rsidRPr="007640DE">
        <w:rPr>
          <w:rFonts w:ascii="Times New Roman" w:eastAsia="Times New Roman" w:hAnsi="Times New Roman" w:cs="Times New Roman"/>
          <w:sz w:val="24"/>
          <w:szCs w:val="24"/>
          <w:lang w:eastAsia="ru-RU"/>
        </w:rPr>
        <w:t>Об утверждении Положения о порядке проведения конкурса по отбору кандидатур на должность главы Шапкинского сельсовета Енисейского района Красноярского края», которое опубликовано в информационном издании «Шапкинский вестник» от 16.11.2020 № 79(966).</w:t>
      </w:r>
    </w:p>
    <w:p w:rsidR="007640DE" w:rsidRPr="007640DE" w:rsidRDefault="007640DE" w:rsidP="007640DE">
      <w:pPr>
        <w:tabs>
          <w:tab w:val="num" w:pos="851"/>
        </w:tabs>
        <w:spacing w:after="0" w:line="240" w:lineRule="auto"/>
        <w:ind w:right="-1" w:firstLine="567"/>
        <w:jc w:val="both"/>
        <w:rPr>
          <w:rFonts w:ascii="Times New Roman" w:eastAsia="Times New Roman" w:hAnsi="Times New Roman" w:cs="Times New Roman"/>
          <w:sz w:val="24"/>
          <w:szCs w:val="24"/>
          <w:lang w:eastAsia="ru-RU"/>
        </w:rPr>
      </w:pPr>
      <w:r w:rsidRPr="007640DE">
        <w:rPr>
          <w:rFonts w:ascii="Times New Roman" w:eastAsia="Times New Roman" w:hAnsi="Times New Roman" w:cs="Times New Roman"/>
          <w:sz w:val="24"/>
          <w:szCs w:val="24"/>
          <w:lang w:eastAsia="ru-RU"/>
        </w:rPr>
        <w:tab/>
        <w:t>Образцы (формы) документов (заявление, анкета, справка о доходах) также размещены на официальном информационном Интернет-сайте администрации Шапкинского сельсовета, и могут быть получены в администрации Шапкинского сельсовета, по адресу: п. Шапкино, ул. Центральная, 26.</w:t>
      </w:r>
    </w:p>
    <w:p w:rsidR="007640DE" w:rsidRPr="007640DE" w:rsidRDefault="007640DE" w:rsidP="007640D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p>
    <w:p w:rsidR="007640DE" w:rsidRPr="00B92F0F" w:rsidRDefault="007640DE" w:rsidP="007640DE">
      <w:pPr>
        <w:shd w:val="clear" w:color="auto" w:fill="FFFFFF"/>
        <w:spacing w:after="100" w:afterAutospacing="1" w:line="240" w:lineRule="auto"/>
        <w:rPr>
          <w:rFonts w:ascii="Arial" w:eastAsia="Times New Roman" w:hAnsi="Arial" w:cs="Arial"/>
          <w:color w:val="333333"/>
          <w:sz w:val="21"/>
          <w:szCs w:val="21"/>
          <w:lang w:eastAsia="ru-RU"/>
        </w:rPr>
      </w:pPr>
      <w:r w:rsidRPr="007C3290">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1456A930" wp14:editId="5BA562B7">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B269"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7640DE" w:rsidRPr="00837869" w:rsidRDefault="007640DE" w:rsidP="007640DE">
      <w:pPr>
        <w:spacing w:after="0" w:line="240" w:lineRule="auto"/>
        <w:rPr>
          <w:rFonts w:ascii="Times New Roman" w:eastAsia="Times New Roman" w:hAnsi="Times New Roman" w:cs="Times New Roman"/>
          <w:sz w:val="20"/>
          <w:szCs w:val="20"/>
          <w:lang w:eastAsia="ru-RU"/>
        </w:rPr>
      </w:pPr>
      <w:r w:rsidRPr="007C3290">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7640DE" w:rsidRDefault="007640DE" w:rsidP="007640DE"/>
    <w:p w:rsidR="007640DE" w:rsidRDefault="007640DE" w:rsidP="007640DE"/>
    <w:p w:rsidR="0000401B" w:rsidRDefault="0000401B"/>
    <w:sectPr w:rsidR="0000401B" w:rsidSect="00D80598">
      <w:headerReference w:type="even" r:id="rId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7" w:rsidRDefault="007640DE" w:rsidP="00681B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1BC7" w:rsidRDefault="007640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B6BED"/>
    <w:multiLevelType w:val="hybridMultilevel"/>
    <w:tmpl w:val="88220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C9531B"/>
    <w:multiLevelType w:val="hybridMultilevel"/>
    <w:tmpl w:val="A306C66E"/>
    <w:lvl w:ilvl="0" w:tplc="DE5C00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BC"/>
    <w:rsid w:val="0000401B"/>
    <w:rsid w:val="007640DE"/>
    <w:rsid w:val="008D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31BF-7566-47CE-A573-AC3C7C46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0DE"/>
    <w:rPr>
      <w:rFonts w:ascii="Times New Roman" w:hAnsi="Times New Roman" w:cs="Times New Roman"/>
      <w:sz w:val="24"/>
      <w:szCs w:val="24"/>
    </w:rPr>
  </w:style>
  <w:style w:type="paragraph" w:styleId="a4">
    <w:name w:val="header"/>
    <w:basedOn w:val="a"/>
    <w:link w:val="a5"/>
    <w:uiPriority w:val="99"/>
    <w:semiHidden/>
    <w:unhideWhenUsed/>
    <w:rsid w:val="007640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40DE"/>
  </w:style>
  <w:style w:type="character" w:styleId="a6">
    <w:name w:val="page number"/>
    <w:basedOn w:val="a0"/>
    <w:rsid w:val="007640DE"/>
  </w:style>
  <w:style w:type="paragraph" w:customStyle="1" w:styleId="21">
    <w:name w:val="Основной текст 21"/>
    <w:basedOn w:val="a"/>
    <w:rsid w:val="007640DE"/>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ConsPlusNonformat">
    <w:name w:val="ConsPlusNonformat"/>
    <w:rsid w:val="007640D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2021-02-24T02:27:00Z</dcterms:created>
  <dcterms:modified xsi:type="dcterms:W3CDTF">2021-02-24T02:29:00Z</dcterms:modified>
</cp:coreProperties>
</file>