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10" w:rsidRPr="00027185" w:rsidRDefault="00807E10" w:rsidP="0080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11B5C37" wp14:editId="71AD8790">
            <wp:extent cx="44513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10" w:rsidRPr="00027185" w:rsidRDefault="00807E10" w:rsidP="0080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E10" w:rsidRPr="00027185" w:rsidRDefault="00807E10" w:rsidP="0080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E10" w:rsidRPr="00027185" w:rsidRDefault="00807E10" w:rsidP="0080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807E10" w:rsidRPr="00027185" w:rsidRDefault="00807E10" w:rsidP="0080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807E10" w:rsidRPr="00027185" w:rsidRDefault="00807E10" w:rsidP="00807E1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</w:t>
      </w:r>
    </w:p>
    <w:p w:rsidR="00807E10" w:rsidRPr="00027185" w:rsidRDefault="00807E10" w:rsidP="0080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07E10" w:rsidRPr="00027185" w:rsidRDefault="00807E10" w:rsidP="00807E1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РЕШЕНИЕ                     </w:t>
      </w:r>
    </w:p>
    <w:p w:rsidR="00807E10" w:rsidRPr="00027185" w:rsidRDefault="00807E10" w:rsidP="00807E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807E10" w:rsidRPr="00027185" w:rsidRDefault="00807E10" w:rsidP="00807E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п. Шапкино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24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№15-78р</w:t>
      </w:r>
    </w:p>
    <w:p w:rsidR="00807E10" w:rsidRPr="00027185" w:rsidRDefault="00807E10" w:rsidP="0080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07E10" w:rsidRPr="00027185" w:rsidRDefault="00807E10" w:rsidP="0080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07E10" w:rsidRPr="00027185" w:rsidRDefault="00807E10" w:rsidP="0080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 утверждении плана</w:t>
      </w: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71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работы </w:t>
      </w:r>
    </w:p>
    <w:p w:rsidR="00807E10" w:rsidRPr="00F26C2E" w:rsidRDefault="00807E10" w:rsidP="00807E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27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постоянной комиссии </w:t>
      </w:r>
      <w:r w:rsidRPr="00F2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F26C2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контрольно-правовым отношениям, </w:t>
      </w:r>
    </w:p>
    <w:p w:rsidR="00807E10" w:rsidRPr="00F26C2E" w:rsidRDefault="00807E10" w:rsidP="00807E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6C2E">
        <w:rPr>
          <w:rFonts w:ascii="Times New Roman" w:hAnsi="Times New Roman" w:cs="Times New Roman"/>
          <w:b/>
          <w:sz w:val="24"/>
          <w:szCs w:val="24"/>
          <w:lang w:eastAsia="ar-SA"/>
        </w:rPr>
        <w:t>финансам и бюджету</w:t>
      </w:r>
    </w:p>
    <w:p w:rsidR="00807E10" w:rsidRPr="00027185" w:rsidRDefault="00807E10" w:rsidP="00807E1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 статей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35.1, п.20 ст.7 Устава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Шапкинского сельсовета,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решения. комиссии, от 24.04.2020г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заслушав председателя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Иванову Л.В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о плане работы постоянной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контрольно-правовым отношениям, финансам и бюджету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Шапкинский сельский Совет депутатов РЕШИЛ:  </w:t>
      </w:r>
    </w:p>
    <w:p w:rsidR="00807E10" w:rsidRPr="00027185" w:rsidRDefault="00807E10" w:rsidP="00807E1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план работы постоянной комиссии по </w:t>
      </w:r>
      <w:r>
        <w:rPr>
          <w:rFonts w:ascii="Times New Roman" w:hAnsi="Times New Roman" w:cs="Times New Roman"/>
          <w:sz w:val="24"/>
          <w:szCs w:val="24"/>
          <w:lang w:eastAsia="ar-SA"/>
        </w:rPr>
        <w:t>контрольно-правовым отношениям, финансам и бюджету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Приложения к настоящему решению.</w:t>
      </w:r>
    </w:p>
    <w:p w:rsidR="00807E10" w:rsidRPr="00027185" w:rsidRDefault="00807E10" w:rsidP="00807E1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.Контроль за исполнением решения возложить на председателя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остоянной комиссии Иванову Л.И.</w:t>
      </w:r>
    </w:p>
    <w:p w:rsidR="00807E10" w:rsidRPr="00027185" w:rsidRDefault="00807E10" w:rsidP="00807E1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7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807E10" w:rsidRDefault="00807E10" w:rsidP="00807E10"/>
    <w:p w:rsidR="00807E10" w:rsidRDefault="00807E10" w:rsidP="00807E10"/>
    <w:p w:rsidR="00807E10" w:rsidRPr="00DB7463" w:rsidRDefault="00807E10" w:rsidP="00807E1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Шапкинского                                                      Глава Шапкинского сельсовета</w:t>
      </w:r>
    </w:p>
    <w:p w:rsidR="00807E10" w:rsidRPr="00DB7463" w:rsidRDefault="00807E10" w:rsidP="00807E1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Совета депутатов                                                                      </w:t>
      </w:r>
    </w:p>
    <w:p w:rsidR="00807E10" w:rsidRPr="00DB7463" w:rsidRDefault="00807E10" w:rsidP="00807E10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E10" w:rsidRPr="00DB7463" w:rsidRDefault="00807E10" w:rsidP="00807E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DB74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807E10" w:rsidRPr="00DB7463" w:rsidRDefault="00807E10" w:rsidP="00807E10">
      <w:pPr>
        <w:suppressAutoHyphens/>
        <w:spacing w:after="0" w:line="240" w:lineRule="auto"/>
        <w:rPr>
          <w:rFonts w:ascii="Arial" w:eastAsia="Times New Roman" w:hAnsi="Arial" w:cs="Times New Roman"/>
          <w:lang w:eastAsia="ar-SA"/>
        </w:rPr>
      </w:pPr>
    </w:p>
    <w:p w:rsidR="00807E10" w:rsidRDefault="00807E10" w:rsidP="00807E10"/>
    <w:p w:rsidR="00807E10" w:rsidRDefault="00807E10" w:rsidP="00807E10"/>
    <w:p w:rsidR="004F3D42" w:rsidRDefault="004F3D42"/>
    <w:p w:rsidR="005C0C8A" w:rsidRDefault="005C0C8A"/>
    <w:p w:rsidR="005C0C8A" w:rsidRDefault="005C0C8A"/>
    <w:p w:rsidR="005C0C8A" w:rsidRDefault="005C0C8A"/>
    <w:p w:rsidR="005C0C8A" w:rsidRDefault="005C0C8A"/>
    <w:p w:rsidR="005C0C8A" w:rsidRPr="003503A5" w:rsidRDefault="005C0C8A" w:rsidP="005C0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503A5">
        <w:rPr>
          <w:rFonts w:ascii="Times New Roman" w:eastAsia="Times New Roman" w:hAnsi="Times New Roman" w:cs="Times New Roman"/>
          <w:bCs/>
          <w:color w:val="21242D"/>
          <w:sz w:val="27"/>
          <w:szCs w:val="27"/>
          <w:lang w:eastAsia="ru-RU"/>
        </w:rPr>
        <w:lastRenderedPageBreak/>
        <w:t>ПЛАН РАБОТЫ</w:t>
      </w:r>
    </w:p>
    <w:p w:rsidR="005C0C8A" w:rsidRPr="003503A5" w:rsidRDefault="005C0C8A" w:rsidP="005C0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503A5">
        <w:rPr>
          <w:rFonts w:ascii="Times New Roman" w:eastAsia="Times New Roman" w:hAnsi="Times New Roman" w:cs="Times New Roman"/>
          <w:bCs/>
          <w:color w:val="21242D"/>
          <w:sz w:val="27"/>
          <w:szCs w:val="27"/>
          <w:lang w:eastAsia="ru-RU"/>
        </w:rPr>
        <w:t>постоянной комиссии по контрольно-правовым отношениям, финансам и бюджету Шапкинского Совета депутатов на 2021 год</w:t>
      </w:r>
    </w:p>
    <w:tbl>
      <w:tblPr>
        <w:tblW w:w="10485" w:type="dxa"/>
        <w:tblCellSpacing w:w="15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48"/>
        <w:gridCol w:w="6107"/>
        <w:gridCol w:w="1857"/>
        <w:gridCol w:w="1725"/>
      </w:tblGrid>
      <w:tr w:rsidR="005C0C8A" w:rsidRPr="003503A5" w:rsidTr="000E58FC">
        <w:trPr>
          <w:trHeight w:val="1289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№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Сроки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Ответственные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C0C8A" w:rsidRPr="003503A5" w:rsidTr="000E58FC">
        <w:trPr>
          <w:trHeight w:val="138"/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138" w:lineRule="atLeast"/>
              <w:jc w:val="center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I. Подготовить и внести на рассмотрение Шапкинского Совета </w:t>
            </w:r>
            <w:proofErr w:type="gramStart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депутатов  проекты</w:t>
            </w:r>
            <w:proofErr w:type="gramEnd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по вопросам:</w:t>
            </w:r>
          </w:p>
        </w:tc>
      </w:tr>
      <w:tr w:rsidR="005C0C8A" w:rsidRPr="003503A5" w:rsidTr="000E58FC">
        <w:trPr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Об исполнении бюджета Шапкинского сельсовета за 2020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до 29 мая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 прогнозе основных показателей социально-экономического развития сельского Совета на 2022 год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 проекте бюджета сельского поселения на 2022год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- О назначении публичных слушаний о проекте бюджета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до 13 ноября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</w:t>
            </w:r>
          </w:p>
          <w:p w:rsidR="005C0C8A" w:rsidRPr="003503A5" w:rsidRDefault="005C0C8A" w:rsidP="000E58FC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Об утверждении бюджета на 2022 и плановый период 2023 и 2024 годы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до 11 декабря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Отчет деятельности постоянной комиссии Совета </w:t>
            </w: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7"/>
                <w:szCs w:val="27"/>
                <w:lang w:eastAsia="ru-RU"/>
              </w:rPr>
              <w:t>по контрольно-правовым отношениям, финансам и бюджету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II. Осуществление контроля за бюджетным процессом в </w:t>
            </w:r>
            <w:proofErr w:type="gramStart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СП,   </w:t>
            </w:r>
            <w:proofErr w:type="gramEnd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за выполнением планов и программ развития СП</w:t>
            </w:r>
          </w:p>
        </w:tc>
      </w:tr>
      <w:tr w:rsidR="005C0C8A" w:rsidRPr="003503A5" w:rsidTr="000E58FC">
        <w:trPr>
          <w:trHeight w:val="543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</w:t>
            </w:r>
          </w:p>
          <w:p w:rsidR="005C0C8A" w:rsidRPr="003503A5" w:rsidRDefault="005C0C8A" w:rsidP="000E58FC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     Об исполнении бюджета за 1 квартал 2021года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Об исполнении бюджета за 1 полугодие 2021 года</w:t>
            </w:r>
          </w:p>
          <w:p w:rsidR="005C0C8A" w:rsidRPr="003503A5" w:rsidRDefault="005C0C8A" w:rsidP="000E58FC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1. Об исполнении бюджета поселения за 9 месяцев 2021 года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2. Об исполнении плана социально-экономического развития сельского поселения за 9 месяцев 2021 года</w:t>
            </w:r>
          </w:p>
          <w:p w:rsidR="005C0C8A" w:rsidRPr="003503A5" w:rsidRDefault="005C0C8A" w:rsidP="000E58FC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 октябрь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266"/>
          <w:tblCellSpacing w:w="15" w:type="dxa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Плане социально-экономического развития сельского поселения на 2022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декабрь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rHeight w:val="712"/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III. Рассмотрение поступивших в постоянную комиссию замечаний и предложений:</w:t>
            </w:r>
          </w:p>
        </w:tc>
      </w:tr>
      <w:tr w:rsidR="005C0C8A" w:rsidRPr="003503A5" w:rsidTr="000E58FC">
        <w:trPr>
          <w:trHeight w:val="1690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по вопросам бюджета СП, вопросов установления, изменения отмены местных налогов и сборов, владения, пользования и распоряжения имуществом, находящимся в муниципальной собственности, составление заключения по местному бюджету, отчету об его исполнении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C0C8A" w:rsidRPr="003503A5" w:rsidTr="000E58FC">
        <w:trPr>
          <w:tblCellSpacing w:w="15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proofErr w:type="spellStart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IV.Подготовить</w:t>
            </w:r>
            <w:proofErr w:type="spellEnd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 и внести на рассмотрение публичных слушаний вопросы:</w:t>
            </w:r>
          </w:p>
        </w:tc>
      </w:tr>
      <w:tr w:rsidR="005C0C8A" w:rsidRPr="003503A5" w:rsidTr="000E58FC">
        <w:trPr>
          <w:trHeight w:val="148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проекте решения «Об исполнении бюджета сельского поселения за 2020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5C0C8A" w:rsidRPr="003503A5" w:rsidRDefault="005C0C8A" w:rsidP="000E58FC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  <w:tr w:rsidR="005C0C8A" w:rsidRPr="003503A5" w:rsidTr="000E58FC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проекте бюджета сельского поселения на 2021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5C0C8A" w:rsidRPr="003503A5" w:rsidRDefault="005C0C8A" w:rsidP="000E58FC">
            <w:pPr>
              <w:spacing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  <w:tr w:rsidR="005C0C8A" w:rsidRPr="003503A5" w:rsidTr="000E58FC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внесении изменений в Устав НСП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по мере изменения в законодательстве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</w:tr>
      <w:tr w:rsidR="005C0C8A" w:rsidRPr="003503A5" w:rsidTr="000E58FC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Отчет деятельности постоянной комиссии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</w:tr>
      <w:tr w:rsidR="005C0C8A" w:rsidRPr="003503A5" w:rsidTr="000E58FC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lang w:eastAsia="ru-RU"/>
              </w:rPr>
              <w:t xml:space="preserve">О сдачи сведений о доходах, об имуществе и обязательствах имущественного характера депутатов за период с 1 </w:t>
            </w:r>
            <w:bookmarkStart w:id="0" w:name="_GoBack"/>
            <w:bookmarkEnd w:id="0"/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lang w:eastAsia="ru-RU"/>
              </w:rPr>
              <w:t>января по</w:t>
            </w: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lang w:eastAsia="ru-RU"/>
              </w:rPr>
              <w:t xml:space="preserve"> 31 декабря 2020года, размещаемые на официальном сайте муниципального образования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Администрация Председатель комиссии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</w:p>
        </w:tc>
      </w:tr>
      <w:tr w:rsidR="005C0C8A" w:rsidRPr="003503A5" w:rsidTr="000E58FC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По соблюдению Регламента Совета, статусу и этике депутата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C0C8A" w:rsidRPr="003503A5" w:rsidTr="000E58FC">
        <w:trPr>
          <w:trHeight w:val="1227"/>
          <w:tblCellSpacing w:w="15" w:type="dxa"/>
        </w:trPr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О деятельности депутата Совета на территории округ за 2021 год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Председатель комиссии</w:t>
            </w:r>
          </w:p>
          <w:p w:rsidR="005C0C8A" w:rsidRPr="003503A5" w:rsidRDefault="005C0C8A" w:rsidP="000E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Times New Roman" w:eastAsia="Times New Roman" w:hAnsi="Times New Roman" w:cs="Times New Roman"/>
                <w:bCs/>
                <w:color w:val="21242D"/>
                <w:sz w:val="24"/>
                <w:szCs w:val="24"/>
                <w:lang w:eastAsia="ru-RU"/>
              </w:rPr>
              <w:t>депутаты</w:t>
            </w:r>
          </w:p>
        </w:tc>
      </w:tr>
      <w:tr w:rsidR="005C0C8A" w:rsidRPr="003503A5" w:rsidTr="000E58FC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0C8A" w:rsidRPr="003503A5" w:rsidRDefault="005C0C8A" w:rsidP="000E58F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</w:pPr>
            <w:r w:rsidRPr="003503A5">
              <w:rPr>
                <w:rFonts w:ascii="Arial" w:eastAsia="Times New Roman" w:hAnsi="Arial" w:cs="Arial"/>
                <w:color w:val="21242D"/>
                <w:sz w:val="24"/>
                <w:szCs w:val="24"/>
                <w:lang w:eastAsia="ru-RU"/>
              </w:rPr>
              <w:t> </w:t>
            </w:r>
          </w:p>
        </w:tc>
      </w:tr>
    </w:tbl>
    <w:p w:rsidR="005C0C8A" w:rsidRPr="003503A5" w:rsidRDefault="005C0C8A" w:rsidP="005C0C8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503A5">
        <w:rPr>
          <w:rFonts w:ascii="Arial" w:eastAsia="Times New Roman" w:hAnsi="Arial" w:cs="Arial"/>
          <w:color w:val="21242D"/>
          <w:sz w:val="24"/>
          <w:szCs w:val="24"/>
          <w:lang w:eastAsia="ru-RU"/>
        </w:rPr>
        <w:t> </w:t>
      </w:r>
    </w:p>
    <w:p w:rsidR="005C0C8A" w:rsidRPr="003503A5" w:rsidRDefault="005C0C8A" w:rsidP="005C0C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42D"/>
          <w:sz w:val="24"/>
          <w:szCs w:val="24"/>
          <w:lang w:eastAsia="ru-RU"/>
        </w:rPr>
      </w:pPr>
      <w:r w:rsidRPr="003503A5">
        <w:rPr>
          <w:rFonts w:ascii="Times New Roman" w:eastAsia="Times New Roman" w:hAnsi="Times New Roman" w:cs="Times New Roman"/>
          <w:bCs/>
          <w:color w:val="21242D"/>
          <w:sz w:val="24"/>
          <w:szCs w:val="24"/>
          <w:lang w:eastAsia="ru-RU"/>
        </w:rPr>
        <w:t>Председатель комиссии: Иванова Л.В.</w:t>
      </w:r>
    </w:p>
    <w:p w:rsidR="005C0C8A" w:rsidRDefault="005C0C8A"/>
    <w:p w:rsidR="005C0C8A" w:rsidRDefault="005C0C8A"/>
    <w:sectPr w:rsidR="005C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4A"/>
    <w:rsid w:val="001E2414"/>
    <w:rsid w:val="004F3D42"/>
    <w:rsid w:val="005C0C8A"/>
    <w:rsid w:val="00807E10"/>
    <w:rsid w:val="008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6C15-9E2C-4BB4-8076-BAEF877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2021-02-02T06:16:00Z</dcterms:created>
  <dcterms:modified xsi:type="dcterms:W3CDTF">2021-02-24T04:17:00Z</dcterms:modified>
</cp:coreProperties>
</file>