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41" w:rsidRPr="007C3290" w:rsidRDefault="002E7F41" w:rsidP="002E7F4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2E7F41" w:rsidRPr="007C3290" w:rsidRDefault="002E7F41" w:rsidP="002E7F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08B97B" wp14:editId="1EC080AC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7F41" w:rsidRDefault="002E7F41" w:rsidP="002E7F41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8B9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2E7F41" w:rsidRDefault="002E7F41" w:rsidP="002E7F41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7F41" w:rsidRPr="007C3290" w:rsidRDefault="002E7F41" w:rsidP="002E7F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2E7F41" w:rsidRPr="007C3290" w:rsidRDefault="002E7F41" w:rsidP="002E7F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09EB" wp14:editId="742A687D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C1C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2E7F41" w:rsidRPr="007C3290" w:rsidRDefault="002E7F41" w:rsidP="002E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41" w:rsidRPr="007C3290" w:rsidRDefault="002E7F41" w:rsidP="002E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41" w:rsidRDefault="002E7F41" w:rsidP="002E7F4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E7F41" w:rsidRPr="002E7F41" w:rsidRDefault="002E7F41" w:rsidP="002E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41" w:rsidRPr="002E7F41" w:rsidRDefault="002E7F41" w:rsidP="002E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F4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C956006" wp14:editId="29918DE3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41" w:rsidRPr="002E7F41" w:rsidRDefault="002E7F41" w:rsidP="002E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F41" w:rsidRPr="002E7F41" w:rsidRDefault="002E7F41" w:rsidP="002E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F41" w:rsidRPr="002E7F41" w:rsidRDefault="002E7F41" w:rsidP="002E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2E7F41" w:rsidRPr="002E7F41" w:rsidRDefault="002E7F41" w:rsidP="002E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2E7F41" w:rsidRPr="002E7F41" w:rsidRDefault="002E7F41" w:rsidP="002E7F4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 </w:t>
      </w:r>
    </w:p>
    <w:p w:rsidR="002E7F41" w:rsidRPr="002E7F41" w:rsidRDefault="002E7F41" w:rsidP="002E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E7F41" w:rsidRPr="002E7F41" w:rsidRDefault="002E7F41" w:rsidP="002E7F4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2E7F41" w:rsidRPr="002E7F41" w:rsidRDefault="002E7F41" w:rsidP="002E7F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E7F41" w:rsidRPr="002E7F41" w:rsidRDefault="002E7F41" w:rsidP="002E7F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 г.</w:t>
      </w: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№13-58р</w:t>
      </w:r>
    </w:p>
    <w:p w:rsidR="002E7F41" w:rsidRPr="002E7F41" w:rsidRDefault="002E7F41" w:rsidP="002E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41" w:rsidRPr="002E7F41" w:rsidRDefault="002E7F41" w:rsidP="002E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осуществления части полномочий по решению вопросов местного значения поселения органами местного самоуправления района в области культуры</w:t>
      </w:r>
    </w:p>
    <w:p w:rsidR="002E7F41" w:rsidRPr="002E7F41" w:rsidRDefault="002E7F41" w:rsidP="002E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41" w:rsidRPr="002E7F41" w:rsidRDefault="002E7F41" w:rsidP="002E7F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12 части 1, частью 3 статьи 14, Федерального закона от 06.10.2003 № 131-ФЗ "Об общих принципах организации местного самоуправления в Российской Федерации", руководствуясь Уставом Шапкинского сельсовета, Шапкинский сельский Совет депутатов, РЕШИЛ:</w:t>
      </w:r>
    </w:p>
    <w:p w:rsidR="002E7F41" w:rsidRPr="002E7F41" w:rsidRDefault="002E7F41" w:rsidP="002E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1.Передать на 2021 финансовый год и плановый период 2022-2023 годов органам местного самоуправления муниципального образования Енисейский район осуществления части полномочий по вопросам местного значения поселений в области культуры, предусмотренных пунктом 12 части 1 статьи 14 Федерального закона от 06.10.2003 № 131-ФЗ "Об общих принципах организации местного самоуправления в Российской Федерации», а именно</w:t>
      </w: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F41" w:rsidRPr="002E7F41" w:rsidRDefault="002E7F41" w:rsidP="002E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организации досуга и обеспечения жителей поселения услугами организаций культуры.</w:t>
      </w:r>
    </w:p>
    <w:p w:rsidR="002E7F41" w:rsidRPr="002E7F41" w:rsidRDefault="002E7F41" w:rsidP="002E7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Признать утратившим силу решение Шапкинского сельского совета депутатов от 29.01.2018 №34-125р «О передаче осуществления части полномочий по решению вопросов местного значения поселения органами местного самоуправления района в области культуры» в связи с изменениями затрат на исполнение полномочий. </w:t>
      </w:r>
    </w:p>
    <w:p w:rsidR="002E7F41" w:rsidRPr="002E7F41" w:rsidRDefault="002E7F41" w:rsidP="002E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Передать денежные средства из бюджета поселения в районный бюджет согласно приложению №1.</w:t>
      </w:r>
    </w:p>
    <w:p w:rsidR="002E7F41" w:rsidRPr="002E7F41" w:rsidRDefault="002E7F41" w:rsidP="002E7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4. Поручить главе Шапкинского сельсовета заключить соглашения о передаче осуществления части полномочий муниципального образования Шапкинского сельсовета Енисейского района Красноярского края муниципальному образованию Енисейский район Красноярского края. </w:t>
      </w:r>
    </w:p>
    <w:p w:rsidR="002E7F41" w:rsidRPr="002E7F41" w:rsidRDefault="002E7F41" w:rsidP="002E7F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 Контроль за исполнением настоящего решения оставляю за собой.</w:t>
      </w:r>
    </w:p>
    <w:p w:rsidR="002E7F41" w:rsidRPr="002E7F41" w:rsidRDefault="002E7F41" w:rsidP="002E7F4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Решение вступает в силу в день официального опубликования в газете «Шапкинский вестник», подлежит размещению на официальном Интернет-сайте администрации Шапкинского сельсовета и распространяется на правоотношения, возникшие с 01.01.2021 года.</w:t>
      </w:r>
    </w:p>
    <w:p w:rsidR="002E7F41" w:rsidRPr="002E7F41" w:rsidRDefault="002E7F41" w:rsidP="002E7F41">
      <w:pPr>
        <w:spacing w:after="200" w:line="276" w:lineRule="auto"/>
        <w:rPr>
          <w:rFonts w:eastAsiaTheme="minorEastAsia"/>
          <w:lang w:eastAsia="ru-RU"/>
        </w:rPr>
      </w:pPr>
    </w:p>
    <w:p w:rsidR="002E7F41" w:rsidRPr="002E7F41" w:rsidRDefault="002E7F41" w:rsidP="002E7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Глава Шапкинского сельсовета</w:t>
      </w:r>
    </w:p>
    <w:p w:rsidR="002E7F41" w:rsidRPr="002E7F41" w:rsidRDefault="002E7F41" w:rsidP="002E7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2E7F41" w:rsidRPr="002E7F41" w:rsidRDefault="002E7F41" w:rsidP="002E7F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41" w:rsidRPr="002E7F41" w:rsidRDefault="002E7F41" w:rsidP="002E7F41">
      <w:r w:rsidRPr="002E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 Л.И. Загитова</w:t>
      </w:r>
    </w:p>
    <w:p w:rsidR="002E7F41" w:rsidRPr="002E7F41" w:rsidRDefault="002E7F41" w:rsidP="002E7F41">
      <w:pPr>
        <w:spacing w:after="200" w:line="276" w:lineRule="auto"/>
        <w:rPr>
          <w:rFonts w:eastAsiaTheme="minorEastAsia"/>
          <w:lang w:eastAsia="ru-RU"/>
        </w:rPr>
      </w:pPr>
    </w:p>
    <w:p w:rsidR="002E7F41" w:rsidRPr="002E7F41" w:rsidRDefault="002E7F41" w:rsidP="002E7F41">
      <w:pPr>
        <w:spacing w:after="200" w:line="276" w:lineRule="auto"/>
        <w:rPr>
          <w:rFonts w:eastAsiaTheme="minorEastAsia"/>
          <w:lang w:eastAsia="ru-RU"/>
        </w:rPr>
      </w:pPr>
    </w:p>
    <w:p w:rsidR="002E7F41" w:rsidRPr="002E7F41" w:rsidRDefault="002E7F41" w:rsidP="002E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7F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Приложение 1 </w:t>
      </w:r>
    </w:p>
    <w:p w:rsidR="002E7F41" w:rsidRPr="002E7F41" w:rsidRDefault="002E7F41" w:rsidP="002E7F41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</w:rPr>
      </w:pPr>
      <w:r w:rsidRPr="002E7F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к решению Шапкинского</w:t>
      </w:r>
    </w:p>
    <w:p w:rsidR="002E7F41" w:rsidRPr="002E7F41" w:rsidRDefault="002E7F41" w:rsidP="002E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7F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сельского совета депутатов</w:t>
      </w:r>
    </w:p>
    <w:p w:rsidR="002E7F41" w:rsidRPr="002E7F41" w:rsidRDefault="002E7F41" w:rsidP="002E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7F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от 04.12.2020 №13-58р</w:t>
      </w:r>
    </w:p>
    <w:p w:rsidR="002E7F41" w:rsidRPr="002E7F41" w:rsidRDefault="002E7F41" w:rsidP="002E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E7F41" w:rsidRPr="002E7F41" w:rsidRDefault="002E7F41" w:rsidP="002E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E7F41" w:rsidRPr="002E7F41" w:rsidRDefault="002E7F41" w:rsidP="002E7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F41">
        <w:rPr>
          <w:rFonts w:ascii="Times New Roman" w:eastAsia="Calibri" w:hAnsi="Times New Roman" w:cs="Times New Roman"/>
          <w:sz w:val="28"/>
          <w:szCs w:val="28"/>
        </w:rPr>
        <w:t>Расчет</w:t>
      </w:r>
    </w:p>
    <w:p w:rsidR="002E7F41" w:rsidRPr="002E7F41" w:rsidRDefault="002E7F41" w:rsidP="002E7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F41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 на 2021 год и плановый период 2022-2023, необходимых для осуществления Енисейский муниципальным районом переданной части полномочий по решению вопросов местного значения поселений</w:t>
      </w:r>
    </w:p>
    <w:p w:rsidR="002E7F41" w:rsidRPr="002E7F41" w:rsidRDefault="002E7F41" w:rsidP="002E7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559"/>
        <w:gridCol w:w="1559"/>
        <w:gridCol w:w="1525"/>
      </w:tblGrid>
      <w:tr w:rsidR="002E7F41" w:rsidRPr="002E7F41" w:rsidTr="005D620D">
        <w:tc>
          <w:tcPr>
            <w:tcW w:w="568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>№</w:t>
            </w:r>
          </w:p>
          <w:p w:rsidR="002E7F41" w:rsidRPr="002E7F41" w:rsidRDefault="002E7F41" w:rsidP="002E7F41">
            <w:pPr>
              <w:widowControl w:val="0"/>
              <w:jc w:val="center"/>
              <w:rPr>
                <w:szCs w:val="28"/>
              </w:rPr>
            </w:pPr>
            <w:r w:rsidRPr="002E7F41">
              <w:rPr>
                <w:sz w:val="20"/>
              </w:rPr>
              <w:t>п\п</w:t>
            </w:r>
          </w:p>
        </w:tc>
        <w:tc>
          <w:tcPr>
            <w:tcW w:w="3260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>Наименование муниципального образования, передающего полномочия</w:t>
            </w:r>
          </w:p>
        </w:tc>
        <w:tc>
          <w:tcPr>
            <w:tcW w:w="1418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 xml:space="preserve">Численность.  </w:t>
            </w:r>
          </w:p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>шт. ед.</w:t>
            </w:r>
          </w:p>
        </w:tc>
        <w:tc>
          <w:tcPr>
            <w:tcW w:w="1559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 xml:space="preserve">Объем иных межбюджетных трансфертов на плановый 2021 </w:t>
            </w:r>
            <w:proofErr w:type="spellStart"/>
            <w:r w:rsidRPr="002E7F41">
              <w:rPr>
                <w:sz w:val="20"/>
              </w:rPr>
              <w:t>тыс.руб</w:t>
            </w:r>
            <w:proofErr w:type="spellEnd"/>
          </w:p>
        </w:tc>
        <w:tc>
          <w:tcPr>
            <w:tcW w:w="1559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Cs w:val="28"/>
              </w:rPr>
            </w:pPr>
            <w:r w:rsidRPr="002E7F41">
              <w:rPr>
                <w:sz w:val="20"/>
              </w:rPr>
              <w:t xml:space="preserve">Объем иных межбюджетных трансфертов на плановый 2022 </w:t>
            </w:r>
            <w:proofErr w:type="spellStart"/>
            <w:r w:rsidRPr="002E7F41">
              <w:rPr>
                <w:sz w:val="20"/>
              </w:rPr>
              <w:t>тыс.руб</w:t>
            </w:r>
            <w:proofErr w:type="spellEnd"/>
          </w:p>
        </w:tc>
        <w:tc>
          <w:tcPr>
            <w:tcW w:w="1525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Cs w:val="28"/>
              </w:rPr>
            </w:pPr>
            <w:r w:rsidRPr="002E7F41">
              <w:rPr>
                <w:sz w:val="20"/>
              </w:rPr>
              <w:t xml:space="preserve">Объем иных межбюджетных трансфертов на плановый 2023 </w:t>
            </w:r>
            <w:proofErr w:type="spellStart"/>
            <w:r w:rsidRPr="002E7F41">
              <w:rPr>
                <w:sz w:val="20"/>
              </w:rPr>
              <w:t>тыс.руб</w:t>
            </w:r>
            <w:proofErr w:type="spellEnd"/>
          </w:p>
        </w:tc>
      </w:tr>
      <w:tr w:rsidR="002E7F41" w:rsidRPr="002E7F41" w:rsidTr="005D620D">
        <w:tc>
          <w:tcPr>
            <w:tcW w:w="9889" w:type="dxa"/>
            <w:gridSpan w:val="6"/>
          </w:tcPr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>Пункт 12 части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  <w:tr w:rsidR="002E7F41" w:rsidRPr="002E7F41" w:rsidTr="005D620D">
        <w:tc>
          <w:tcPr>
            <w:tcW w:w="568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>23</w:t>
            </w:r>
          </w:p>
        </w:tc>
        <w:tc>
          <w:tcPr>
            <w:tcW w:w="3260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>Шапкинский сельский совет</w:t>
            </w:r>
          </w:p>
        </w:tc>
        <w:tc>
          <w:tcPr>
            <w:tcW w:w="1418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>11,92</w:t>
            </w:r>
          </w:p>
        </w:tc>
        <w:tc>
          <w:tcPr>
            <w:tcW w:w="1559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>3067,5</w:t>
            </w:r>
          </w:p>
        </w:tc>
        <w:tc>
          <w:tcPr>
            <w:tcW w:w="1559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>3067,5</w:t>
            </w:r>
          </w:p>
        </w:tc>
        <w:tc>
          <w:tcPr>
            <w:tcW w:w="1525" w:type="dxa"/>
          </w:tcPr>
          <w:p w:rsidR="002E7F41" w:rsidRPr="002E7F41" w:rsidRDefault="002E7F41" w:rsidP="002E7F41">
            <w:pPr>
              <w:widowControl w:val="0"/>
              <w:jc w:val="center"/>
              <w:rPr>
                <w:sz w:val="20"/>
              </w:rPr>
            </w:pPr>
            <w:r w:rsidRPr="002E7F41">
              <w:rPr>
                <w:sz w:val="20"/>
              </w:rPr>
              <w:t>3067,5</w:t>
            </w:r>
          </w:p>
        </w:tc>
      </w:tr>
    </w:tbl>
    <w:p w:rsidR="002E7F41" w:rsidRPr="002E7F41" w:rsidRDefault="002E7F41" w:rsidP="002E7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7F41" w:rsidRPr="002E7F41" w:rsidRDefault="002E7F41" w:rsidP="002E7F41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2E7F41" w:rsidRPr="002E7F41" w:rsidRDefault="002E7F41" w:rsidP="002E7F41">
      <w:pPr>
        <w:spacing w:after="200" w:line="276" w:lineRule="auto"/>
        <w:rPr>
          <w:rFonts w:eastAsiaTheme="minorEastAsia"/>
          <w:lang w:eastAsia="ru-RU"/>
        </w:rPr>
      </w:pPr>
    </w:p>
    <w:p w:rsidR="002E7F41" w:rsidRDefault="002E7F41" w:rsidP="002E7F4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E7F41" w:rsidRDefault="002E7F41" w:rsidP="002E7F4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E7F41" w:rsidRDefault="002E7F41" w:rsidP="002E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F41" w:rsidRPr="00B92F0F" w:rsidRDefault="002E7F41" w:rsidP="002E7F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787BC" wp14:editId="481F08B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C6D0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E7F41" w:rsidRPr="00837869" w:rsidRDefault="002E7F41" w:rsidP="002E7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E7F41" w:rsidRDefault="002E7F41" w:rsidP="002E7F41"/>
    <w:p w:rsidR="002E7F41" w:rsidRDefault="002E7F41" w:rsidP="002E7F41"/>
    <w:p w:rsidR="0094162F" w:rsidRDefault="0094162F"/>
    <w:sectPr w:rsidR="0094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39"/>
    <w:rsid w:val="002E7F41"/>
    <w:rsid w:val="007C7439"/>
    <w:rsid w:val="009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1E2D-1797-4F75-BCB5-2D820F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F41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E7F4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2E7F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2E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2020-12-08T03:01:00Z</dcterms:created>
  <dcterms:modified xsi:type="dcterms:W3CDTF">2020-12-08T03:03:00Z</dcterms:modified>
</cp:coreProperties>
</file>