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86" w:rsidRPr="007C3290" w:rsidRDefault="00D76186" w:rsidP="00D7618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 ноября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D76186" w:rsidRPr="007C3290" w:rsidRDefault="00D76186" w:rsidP="00D7618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04C1EF" wp14:editId="1690B648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6186" w:rsidRDefault="00D76186" w:rsidP="00D76186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04C1E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76186" w:rsidRDefault="00D76186" w:rsidP="00D76186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6186" w:rsidRPr="007C3290" w:rsidRDefault="00D76186" w:rsidP="00D7618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D76186" w:rsidRPr="007C3290" w:rsidRDefault="00D76186" w:rsidP="00D7618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DB46F" wp14:editId="4AEFDCB7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92E1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D76186" w:rsidRPr="007C3290" w:rsidRDefault="00D76186" w:rsidP="00D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86" w:rsidRPr="007144D0" w:rsidRDefault="00D76186" w:rsidP="00D7618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761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D761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08BAB8" wp14:editId="5CEFE20F">
            <wp:extent cx="450850" cy="536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186" w:rsidRPr="00D76186" w:rsidRDefault="00D76186" w:rsidP="00D761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D76186" w:rsidRPr="00D76186" w:rsidRDefault="00D76186" w:rsidP="00D7618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D76186" w:rsidRPr="00D76186" w:rsidRDefault="00D76186" w:rsidP="00D76186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                           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186" w:rsidRPr="00D76186" w:rsidRDefault="00D76186" w:rsidP="00D761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76186" w:rsidRPr="00D76186" w:rsidRDefault="00D76186" w:rsidP="00D761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6186" w:rsidRPr="00D76186" w:rsidRDefault="00D76186" w:rsidP="00D761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13.11.2020 г.</w:t>
      </w: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п. Шапкино</w:t>
      </w: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№12-56р</w:t>
      </w:r>
    </w:p>
    <w:p w:rsidR="00D76186" w:rsidRPr="00D76186" w:rsidRDefault="00D76186" w:rsidP="00D761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ставок земельного налога 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порядка уплаты земельного налога 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сельсовет</w:t>
      </w:r>
    </w:p>
    <w:p w:rsidR="00D76186" w:rsidRPr="00D76186" w:rsidRDefault="00D76186" w:rsidP="00D76186">
      <w:pPr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76186" w:rsidRPr="00D76186" w:rsidRDefault="00D76186" w:rsidP="00D76186">
      <w:pPr>
        <w:tabs>
          <w:tab w:val="right" w:pos="93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главой 31 «Земельный налог» части второй Налогового кодекса Российской Федерации, руководствуясь Уставом Шапкинского сельсовета, Шапкинский сельский Совет депутатов </w:t>
      </w:r>
      <w:r w:rsidRPr="00D7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D76186" w:rsidRPr="00D76186" w:rsidRDefault="00D76186" w:rsidP="00D76186">
      <w:pPr>
        <w:numPr>
          <w:ilvl w:val="0"/>
          <w:numId w:val="1"/>
        </w:numPr>
        <w:tabs>
          <w:tab w:val="righ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 2021 год следующие ставки земельного налога от кадастровой стоимости земельного участка в год:</w:t>
      </w:r>
    </w:p>
    <w:p w:rsidR="00D76186" w:rsidRPr="00D76186" w:rsidRDefault="00D76186" w:rsidP="00D76186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0,3 процента в отношении земельных участков: </w:t>
      </w:r>
    </w:p>
    <w:p w:rsidR="00D76186" w:rsidRPr="00D76186" w:rsidRDefault="00D76186" w:rsidP="00D761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761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76186" w:rsidRPr="00D76186" w:rsidRDefault="00D76186" w:rsidP="00D761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761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занятых </w:t>
      </w:r>
      <w:hyperlink r:id="rId6" w:history="1">
        <w:r w:rsidRPr="00D76186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жилищным фондом</w:t>
        </w:r>
      </w:hyperlink>
      <w:r w:rsidRPr="00D761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</w:t>
      </w:r>
      <w:hyperlink r:id="rId7" w:history="1">
        <w:r w:rsidRPr="00D76186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объектами инженерной инфраструктуры</w:t>
        </w:r>
      </w:hyperlink>
      <w:r w:rsidRPr="00D7618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76186" w:rsidRPr="00D76186" w:rsidRDefault="00D76186" w:rsidP="00D7618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D76186" w:rsidRPr="00D76186" w:rsidRDefault="00D76186" w:rsidP="00D7618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76186" w:rsidRPr="00D76186" w:rsidRDefault="00D76186" w:rsidP="00D76186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1,5 процента в отношении прочих земельных участков.</w:t>
      </w:r>
    </w:p>
    <w:p w:rsidR="00D76186" w:rsidRPr="00D76186" w:rsidRDefault="00D76186" w:rsidP="00D7618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следующий порядок и сроки уплаты налога: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налогоплательщиков-организаций: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-авансовые платежи по налогу подлежат уплате в срок не позднее последнего числа месяца, следующего за истекшим отчетным периодом.</w:t>
      </w:r>
    </w:p>
    <w:p w:rsidR="00D76186" w:rsidRPr="00D76186" w:rsidRDefault="00D76186" w:rsidP="00D7618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земельного налога физическим лицам производится налоговыми органами в соответствии с пунктом 2 статьи 52 Налогового кодекса РФ.</w:t>
      </w:r>
    </w:p>
    <w:p w:rsidR="00D76186" w:rsidRPr="00D76186" w:rsidRDefault="00D76186" w:rsidP="00D7618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льготы, установленные для налогоплательщиков в соответствии со ст. 395 Налогового кодекса Российской Федерации, действуют в полном объеме.</w:t>
      </w:r>
    </w:p>
    <w:p w:rsidR="00D76186" w:rsidRPr="00D76186" w:rsidRDefault="00D76186" w:rsidP="00D7618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льготам, установленным ст. 395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-органы местного самоуправления Енисейского района;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бюджетов;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-казенные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СССР».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</w:t>
      </w:r>
      <w:proofErr w:type="spellStart"/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лица, принимавшие в составе подразделений особого риска непосредственное участие в испытаниях и термоядерного оружия, ликвидации аварий ядерных установок на средствах вооружения и военных объектах.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618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D76186">
        <w:rPr>
          <w:rFonts w:ascii="Times New Roman" w:eastAsia="Times New Roman" w:hAnsi="Times New Roman" w:cs="Times New Roman"/>
          <w:sz w:val="24"/>
          <w:szCs w:val="20"/>
          <w:lang w:eastAsia="ru-RU"/>
        </w:rPr>
        <w:t>добровольные пожарные, состоящие в реестре добровольных пожарных на территории муниципального образования Шапкинский сельсовет, принимающие непосредственное участие в тушении пожаров в составе добровольных пожарных команд (дружин).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для граждан, установленные в п. 4 настоящего Решения, не применяются в отношении земельных участков, используемых для предпринимательской и иной приносящей доход деятельности.</w:t>
      </w:r>
    </w:p>
    <w:p w:rsidR="00D76186" w:rsidRPr="00D76186" w:rsidRDefault="00D76186" w:rsidP="00D7618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Документы, подтверждающие право на льготу подтверждающие использование земельных участков, для предпринимательской и иной приносящей доход деятельности: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свидетельство о государственной регистрации права;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Устав организации. 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кадастровой стоимости земельных участков для целей налогообложения размещаются на официальном сайте органа кадастрового учета в сети Интернет по электронному адресу: </w:t>
      </w:r>
      <w:hyperlink r:id="rId8" w:history="1">
        <w:r w:rsidRPr="00D761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D761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D761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to</w:t>
        </w:r>
        <w:r w:rsidRPr="00D761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24.</w:t>
        </w:r>
        <w:proofErr w:type="spellStart"/>
        <w:r w:rsidRPr="00D761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rosreestr</w:t>
        </w:r>
        <w:proofErr w:type="spellEnd"/>
        <w:r w:rsidRPr="00D761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7618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186" w:rsidRPr="00D76186" w:rsidRDefault="00D76186" w:rsidP="00D7618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Отменить Решение Шапкинского сельского Совета депутатов от15.11.2019 №3-6р «Об установлении ставок земельного налога и порядка уплаты земельного налога на территории муниципального образования Шапкинский сельсовет». </w:t>
      </w:r>
    </w:p>
    <w:p w:rsidR="00D76186" w:rsidRPr="00D76186" w:rsidRDefault="00D76186" w:rsidP="00D7618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D76186" w:rsidRPr="00D76186" w:rsidRDefault="00D76186" w:rsidP="00D76186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не ранее чем по истечении одного месяца со дня его официального опубликования в газете «Шапкинский вестник» и не ранее 1 января 2021 года.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6186" w:rsidRPr="00D76186" w:rsidRDefault="00D76186" w:rsidP="00D7618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86" w:rsidRPr="00D76186" w:rsidRDefault="00D76186" w:rsidP="00D7618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Шапкинского сельсовета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76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Л.И. Загитова                                                                                                  </w:t>
      </w: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186" w:rsidRPr="00D76186" w:rsidRDefault="00D76186" w:rsidP="00D7618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186" w:rsidRPr="007144D0" w:rsidRDefault="00D76186" w:rsidP="00D7618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186" w:rsidRPr="007144D0" w:rsidRDefault="00D76186" w:rsidP="00D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86" w:rsidRPr="007144D0" w:rsidRDefault="00D76186" w:rsidP="00D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86" w:rsidRPr="007144D0" w:rsidRDefault="00D76186" w:rsidP="00D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86" w:rsidRPr="007144D0" w:rsidRDefault="00D76186" w:rsidP="00D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86" w:rsidRPr="007144D0" w:rsidRDefault="00D76186" w:rsidP="00D76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186" w:rsidRDefault="00D76186" w:rsidP="00D76186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76186" w:rsidRPr="000511E4" w:rsidRDefault="00D76186" w:rsidP="00D761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76186" w:rsidRPr="00B92F0F" w:rsidRDefault="00D76186" w:rsidP="00D761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342E0" wp14:editId="055988E2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863F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76186" w:rsidRPr="00C653DA" w:rsidRDefault="00D76186" w:rsidP="00D761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D76186" w:rsidRDefault="00D76186" w:rsidP="00D76186"/>
    <w:p w:rsidR="00D76186" w:rsidRDefault="00D76186" w:rsidP="00D76186"/>
    <w:p w:rsidR="00D76186" w:rsidRDefault="00D76186" w:rsidP="00D76186"/>
    <w:p w:rsidR="00D76186" w:rsidRDefault="00D76186" w:rsidP="00D76186"/>
    <w:p w:rsidR="000A6B3E" w:rsidRDefault="000A6B3E"/>
    <w:sectPr w:rsidR="000A6B3E" w:rsidSect="003422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5C6A"/>
    <w:multiLevelType w:val="hybridMultilevel"/>
    <w:tmpl w:val="4CCE0B1C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9309B"/>
    <w:multiLevelType w:val="multilevel"/>
    <w:tmpl w:val="26FC0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99"/>
    <w:rsid w:val="000A6B3E"/>
    <w:rsid w:val="00204899"/>
    <w:rsid w:val="00D7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B16C-E2E6-47FB-818D-74A8E347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1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24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95D0A11C5B705FB641CC5ED6205F4A6D72F99729BC2CAAE65FEFE52E1369450221870C7B0A6C6D36894AA5222865539E72D24C4613E08A76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95D0A11C5B705FB641CC5ED6205F4A6C79FF9F2CB82CAAE65FEFE52E1369450221870C7B0A6D6D3E894AA5222865539E72D24C4613E08A76j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2020-11-16T07:07:00Z</dcterms:created>
  <dcterms:modified xsi:type="dcterms:W3CDTF">2020-11-16T07:08:00Z</dcterms:modified>
</cp:coreProperties>
</file>