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84" w:rsidRPr="00474284" w:rsidRDefault="00474284" w:rsidP="00474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4742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62877D" wp14:editId="15F4897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284" w:rsidRPr="00474284" w:rsidRDefault="00474284" w:rsidP="00474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284" w:rsidRPr="00474284" w:rsidRDefault="00474284" w:rsidP="00474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284" w:rsidRPr="00474284" w:rsidRDefault="00474284" w:rsidP="0047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474284" w:rsidRPr="00474284" w:rsidRDefault="00474284" w:rsidP="00474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474284" w:rsidRPr="00474284" w:rsidRDefault="00474284" w:rsidP="004742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474284" w:rsidRPr="00474284" w:rsidRDefault="00474284" w:rsidP="0047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84" w:rsidRPr="00474284" w:rsidRDefault="00474284" w:rsidP="0047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74284" w:rsidRPr="00474284" w:rsidRDefault="00474284" w:rsidP="0047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284" w:rsidRPr="00474284" w:rsidRDefault="00474284" w:rsidP="00474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84">
        <w:rPr>
          <w:rFonts w:ascii="Times New Roman" w:eastAsia="Times New Roman" w:hAnsi="Times New Roman" w:cs="Times New Roman"/>
          <w:sz w:val="24"/>
          <w:szCs w:val="24"/>
          <w:lang w:eastAsia="ru-RU"/>
        </w:rPr>
        <w:t>02.04</w:t>
      </w:r>
      <w:r w:rsidRPr="0047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       </w:t>
      </w:r>
      <w:r w:rsidRPr="0047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   </w:t>
      </w:r>
      <w:r w:rsidRPr="0047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№ </w:t>
      </w:r>
      <w:r w:rsidRPr="004742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428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74284" w:rsidRPr="00474284" w:rsidRDefault="00474284" w:rsidP="00474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84" w:rsidRPr="00474284" w:rsidRDefault="00474284" w:rsidP="00474284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284" w:rsidRPr="00474284" w:rsidRDefault="00474284" w:rsidP="0047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284" w:rsidRPr="00474284" w:rsidRDefault="00474284" w:rsidP="0047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sz w:val="24"/>
          <w:szCs w:val="24"/>
        </w:rPr>
        <w:t xml:space="preserve">Об ограничении посещения общественных </w:t>
      </w:r>
    </w:p>
    <w:p w:rsidR="00474284" w:rsidRPr="00474284" w:rsidRDefault="00474284" w:rsidP="0047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sz w:val="24"/>
          <w:szCs w:val="24"/>
        </w:rPr>
        <w:t xml:space="preserve">мест гражданами (самоизоляции), на </w:t>
      </w:r>
    </w:p>
    <w:p w:rsidR="00474284" w:rsidRPr="00474284" w:rsidRDefault="00474284" w:rsidP="00474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474284">
        <w:rPr>
          <w:rFonts w:ascii="Times New Roman" w:hAnsi="Times New Roman" w:cs="Times New Roman"/>
          <w:sz w:val="24"/>
          <w:szCs w:val="24"/>
        </w:rPr>
        <w:t>Шапкинского</w:t>
      </w:r>
      <w:r w:rsidRPr="0047428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74284" w:rsidRPr="00474284" w:rsidRDefault="00474284" w:rsidP="00474284">
      <w:pPr>
        <w:keepNext/>
        <w:suppressLineNumber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284" w:rsidRPr="00474284" w:rsidRDefault="00474284" w:rsidP="0047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color w:val="000000"/>
          <w:sz w:val="24"/>
          <w:szCs w:val="24"/>
        </w:rPr>
        <w:t xml:space="preserve">1.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</w:t>
      </w:r>
      <w:r w:rsidRPr="00474284">
        <w:rPr>
          <w:rFonts w:ascii="Times New Roman" w:hAnsi="Times New Roman" w:cs="Times New Roman"/>
          <w:color w:val="000000"/>
          <w:spacing w:val="2"/>
          <w:sz w:val="24"/>
          <w:szCs w:val="24"/>
        </w:rPr>
        <w:t>Указ губернатора Красноярского края от 31 марта 2020 года № 73-уг «Об ограничении посещения общественных мест гражданами (самоизоляции) на территории Красноярского края»</w:t>
      </w:r>
      <w:r w:rsidRPr="00474284">
        <w:rPr>
          <w:rFonts w:ascii="Times New Roman" w:hAnsi="Times New Roman" w:cs="Times New Roman"/>
          <w:color w:val="000000"/>
          <w:sz w:val="24"/>
          <w:szCs w:val="24"/>
        </w:rPr>
        <w:t xml:space="preserve">, Уставом </w:t>
      </w:r>
      <w:r w:rsidRPr="00474284">
        <w:rPr>
          <w:rFonts w:ascii="Times New Roman" w:hAnsi="Times New Roman" w:cs="Times New Roman"/>
          <w:color w:val="000000"/>
          <w:sz w:val="24"/>
          <w:szCs w:val="24"/>
        </w:rPr>
        <w:t>Шапкинского</w:t>
      </w:r>
      <w:r w:rsidRPr="0047428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Енисейского района, учитывая решение Оперативного штаба по предупреждению завоза и распространения </w:t>
      </w:r>
      <w:proofErr w:type="spellStart"/>
      <w:r w:rsidRPr="00474284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74284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</w:r>
      <w:proofErr w:type="spellStart"/>
      <w:r w:rsidRPr="00474284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74284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на территории Российской Федерации от 25.03.2020, письмо Управления Федеральной службы по надзору в сфере защиты прав потребителей и благополучия человека по Красноярскому краю от 31.03.2020 № 24-00-17/02-4028-2020, решение краевой комиссии по предупреждению и ликвидации чрезвычайных ситуаций и обеспечению пожарной безопасности от 31.03.2020 № 9, решение </w:t>
      </w:r>
      <w:r w:rsidRPr="00474284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474284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по противодействию распространения новой </w:t>
      </w:r>
      <w:proofErr w:type="spellStart"/>
      <w:r w:rsidRPr="00474284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коронавирусной</w:t>
      </w:r>
      <w:proofErr w:type="spellEnd"/>
      <w:r w:rsidRPr="00474284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инфекции, вызванной 2019-</w:t>
      </w:r>
      <w:r w:rsidRPr="00474284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  <w:lang w:val="en-US"/>
        </w:rPr>
        <w:t>n</w:t>
      </w:r>
      <w:r w:rsidRPr="00474284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C</w:t>
      </w:r>
      <w:r w:rsidRPr="00474284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  <w:lang w:val="en-US"/>
        </w:rPr>
        <w:t>o</w:t>
      </w:r>
      <w:r w:rsidRPr="00474284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V, </w:t>
      </w:r>
      <w:r w:rsidRPr="00474284">
        <w:rPr>
          <w:rFonts w:ascii="Times New Roman" w:hAnsi="Times New Roman" w:cs="Times New Roman"/>
          <w:sz w:val="24"/>
          <w:szCs w:val="24"/>
        </w:rPr>
        <w:t>на территории Енисейского района от 01.04.2020 № 2.</w:t>
      </w:r>
    </w:p>
    <w:p w:rsidR="00474284" w:rsidRPr="00474284" w:rsidRDefault="00474284" w:rsidP="0047428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74284">
        <w:rPr>
          <w:color w:val="000000"/>
        </w:rPr>
        <w:t>2. С момента вступления в силу настоящего распоряжения до улучшения санитарно-эпидемиологической обстановки обязать:</w:t>
      </w:r>
    </w:p>
    <w:p w:rsidR="00474284" w:rsidRPr="00474284" w:rsidRDefault="00474284" w:rsidP="0047428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74284">
        <w:rPr>
          <w:color w:val="000000"/>
        </w:rPr>
        <w:t xml:space="preserve">1) граждан соблюдать дистанцию до других граждан не менее 1,5 метра (социальное </w:t>
      </w:r>
      <w:proofErr w:type="spellStart"/>
      <w:r w:rsidRPr="00474284">
        <w:rPr>
          <w:color w:val="000000"/>
        </w:rPr>
        <w:t>дистанцирование</w:t>
      </w:r>
      <w:proofErr w:type="spellEnd"/>
      <w:r w:rsidRPr="00474284">
        <w:rPr>
          <w:color w:val="000000"/>
        </w:rPr>
        <w:t>), в том числе в общественных местах.</w:t>
      </w:r>
    </w:p>
    <w:p w:rsidR="00474284" w:rsidRPr="00474284" w:rsidRDefault="00474284" w:rsidP="0047428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74284">
        <w:rPr>
          <w:color w:val="000000"/>
        </w:rPr>
        <w:t xml:space="preserve"> 2) граждан не покидать место жительства (место пребывания), за исключением случаев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</w:t>
      </w:r>
      <w:proofErr w:type="spellStart"/>
      <w:r w:rsidRPr="00474284">
        <w:rPr>
          <w:color w:val="000000"/>
        </w:rPr>
        <w:t>коронавирусной</w:t>
      </w:r>
      <w:proofErr w:type="spellEnd"/>
      <w:r w:rsidRPr="00474284">
        <w:rPr>
          <w:color w:val="000000"/>
        </w:rPr>
        <w:t xml:space="preserve"> инфекции (в том числе оказания транспортных услуг и услуг доставки), а также следования к ближайшему месту приобретения товаров, работ, услуг на расстоянии, не превышающем 100 метров от места проживания (места пребывания), обращения за экстренной (неотложной) медицинской помощью и случаев иной прямой угрозы жизни и здоровью, а также иных экстренных случаев.</w:t>
      </w:r>
    </w:p>
    <w:p w:rsidR="00474284" w:rsidRPr="00474284" w:rsidRDefault="00474284" w:rsidP="0047428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74284">
        <w:rPr>
          <w:color w:val="000000"/>
        </w:rPr>
        <w:t xml:space="preserve">3)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474284">
        <w:rPr>
          <w:color w:val="000000"/>
        </w:rPr>
        <w:t>дистанцирования</w:t>
      </w:r>
      <w:proofErr w:type="spellEnd"/>
      <w:r w:rsidRPr="00474284">
        <w:rPr>
          <w:color w:val="000000"/>
        </w:rPr>
        <w:t xml:space="preserve">, в том числе путем нанесения специальной разметки и установления специального режима допуска и нахождения в </w:t>
      </w:r>
      <w:r w:rsidRPr="00474284">
        <w:rPr>
          <w:color w:val="000000"/>
        </w:rPr>
        <w:lastRenderedPageBreak/>
        <w:t>зданиях, строениях, сооружениях (помещениях в них), на соответствующей территории (включая прилегающую территорию);</w:t>
      </w:r>
    </w:p>
    <w:p w:rsidR="00474284" w:rsidRPr="00474284" w:rsidRDefault="00474284" w:rsidP="0047428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74284">
        <w:rPr>
          <w:color w:val="000000"/>
        </w:rPr>
        <w:t>3. В случае осложнения санитарно-эпидемиологической обстановки немедленно информировать оперативного дежурного ЕДДС МКУ «Управление по ГО, ЧС и безопасности Енисейского района»</w:t>
      </w:r>
      <w:r w:rsidRPr="00474284">
        <w:rPr>
          <w:bCs/>
          <w:color w:val="000000"/>
        </w:rPr>
        <w:t xml:space="preserve"> по телефонам:112, 8 (39195) 2-45-33, 2-45-00, сот. 89504106484;</w:t>
      </w:r>
    </w:p>
    <w:p w:rsidR="00474284" w:rsidRPr="00474284" w:rsidRDefault="00474284" w:rsidP="0047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sz w:val="24"/>
          <w:szCs w:val="24"/>
        </w:rPr>
        <w:t>2.</w:t>
      </w:r>
      <w:r w:rsidRPr="00474284">
        <w:rPr>
          <w:rFonts w:ascii="Times New Roman" w:hAnsi="Times New Roman" w:cs="Times New Roman"/>
          <w:sz w:val="24"/>
          <w:szCs w:val="24"/>
        </w:rPr>
        <w:tab/>
        <w:t>Опубликовать в информационном издании «Шапкинский вестник» и на официальном сайте администрации Шапкинского сельсовета</w:t>
      </w:r>
      <w:hyperlink r:id="rId5" w:history="1">
        <w:r w:rsidRPr="00474284">
          <w:rPr>
            <w:rStyle w:val="a3"/>
            <w:color w:val="auto"/>
            <w:sz w:val="24"/>
            <w:szCs w:val="24"/>
          </w:rPr>
          <w:t>http://shapkino.infoadm.ru/</w:t>
        </w:r>
      </w:hyperlink>
      <w:r w:rsidRPr="00474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84" w:rsidRPr="00474284" w:rsidRDefault="00474284" w:rsidP="0047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sz w:val="24"/>
          <w:szCs w:val="24"/>
        </w:rPr>
        <w:t>4.</w:t>
      </w:r>
      <w:r w:rsidRPr="00474284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постановления оставляю за собой. </w:t>
      </w:r>
    </w:p>
    <w:p w:rsidR="00474284" w:rsidRPr="00474284" w:rsidRDefault="00474284" w:rsidP="0047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sz w:val="24"/>
          <w:szCs w:val="24"/>
        </w:rPr>
        <w:t>5.</w:t>
      </w:r>
      <w:r w:rsidRPr="00474284">
        <w:rPr>
          <w:rFonts w:ascii="Times New Roman" w:hAnsi="Times New Roman" w:cs="Times New Roman"/>
          <w:sz w:val="24"/>
          <w:szCs w:val="24"/>
        </w:rPr>
        <w:tab/>
        <w:t xml:space="preserve"> Постановление вступает в силу со дня его официального опубликования.</w:t>
      </w:r>
    </w:p>
    <w:p w:rsidR="00474284" w:rsidRPr="00474284" w:rsidRDefault="00474284" w:rsidP="00474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284" w:rsidRPr="00474284" w:rsidRDefault="00474284" w:rsidP="00474284">
      <w:pPr>
        <w:rPr>
          <w:sz w:val="24"/>
          <w:szCs w:val="24"/>
        </w:rPr>
      </w:pPr>
    </w:p>
    <w:p w:rsidR="00474284" w:rsidRPr="00474284" w:rsidRDefault="00474284" w:rsidP="00474284">
      <w:pPr>
        <w:rPr>
          <w:sz w:val="24"/>
          <w:szCs w:val="24"/>
        </w:rPr>
      </w:pPr>
    </w:p>
    <w:p w:rsidR="00474284" w:rsidRPr="00474284" w:rsidRDefault="00474284" w:rsidP="0047428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284">
        <w:rPr>
          <w:rFonts w:ascii="Times New Roman" w:hAnsi="Times New Roman" w:cs="Times New Roman"/>
          <w:sz w:val="24"/>
          <w:szCs w:val="24"/>
        </w:rPr>
        <w:t>Глава Шапкинского сельсовета                                                                           Загитова Л.И.</w:t>
      </w:r>
    </w:p>
    <w:p w:rsidR="002E1066" w:rsidRPr="00474284" w:rsidRDefault="002E1066">
      <w:pPr>
        <w:rPr>
          <w:sz w:val="24"/>
          <w:szCs w:val="24"/>
        </w:rPr>
      </w:pPr>
    </w:p>
    <w:sectPr w:rsidR="002E1066" w:rsidRPr="00474284" w:rsidSect="0047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57"/>
    <w:rsid w:val="002E1066"/>
    <w:rsid w:val="00474284"/>
    <w:rsid w:val="004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8E314-43BB-4461-83EC-1984146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284"/>
    <w:rPr>
      <w:color w:val="0000FF"/>
      <w:u w:val="single"/>
    </w:rPr>
  </w:style>
  <w:style w:type="table" w:styleId="a4">
    <w:name w:val="Table Grid"/>
    <w:basedOn w:val="a1"/>
    <w:uiPriority w:val="59"/>
    <w:rsid w:val="004742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pkino.info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cp:lastPrinted>2020-04-03T02:47:00Z</cp:lastPrinted>
  <dcterms:created xsi:type="dcterms:W3CDTF">2020-04-03T02:44:00Z</dcterms:created>
  <dcterms:modified xsi:type="dcterms:W3CDTF">2020-04-03T02:48:00Z</dcterms:modified>
</cp:coreProperties>
</file>