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39" w:rsidRPr="00EC4B5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A81351" wp14:editId="0CF9C818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39" w:rsidRPr="00EC4B5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B3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B39" w:rsidRPr="00EC4B5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D15B39" w:rsidRPr="00EC4B5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D15B39" w:rsidRPr="00EC4B59" w:rsidRDefault="00D15B39" w:rsidP="00D15B3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15B39" w:rsidRPr="00EC4B59" w:rsidRDefault="00D15B39" w:rsidP="00D1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B39" w:rsidRPr="00EC4B59" w:rsidRDefault="00D15B39" w:rsidP="00D15B3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D15B39" w:rsidRPr="00EC4B59" w:rsidRDefault="00D15B39" w:rsidP="00D15B3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13D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13D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 w:rsidR="003B4427">
        <w:rPr>
          <w:rFonts w:ascii="Times New Roman" w:eastAsia="Times New Roman" w:hAnsi="Times New Roman" w:cs="Times New Roman"/>
          <w:sz w:val="24"/>
          <w:szCs w:val="24"/>
        </w:rPr>
        <w:t>8-35р</w:t>
      </w:r>
      <w:bookmarkStart w:id="0" w:name="_GoBack"/>
      <w:bookmarkEnd w:id="0"/>
    </w:p>
    <w:p w:rsidR="00D15B39" w:rsidRPr="00EC4B59" w:rsidRDefault="00D15B39" w:rsidP="00D1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О назначении</w:t>
      </w: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 по вопросу </w:t>
      </w:r>
    </w:p>
    <w:p w:rsidR="00D15B39" w:rsidRPr="00EC4B59" w:rsidRDefault="00D15B39" w:rsidP="00D1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D15B39" w:rsidRPr="00EC4B59" w:rsidRDefault="00D15B39" w:rsidP="00D1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Шапкинского сельсовета </w:t>
      </w:r>
    </w:p>
    <w:p w:rsidR="00D15B39" w:rsidRPr="00EC4B59" w:rsidRDefault="00D15B39" w:rsidP="00D1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>Енисейского района Красноярского края»</w:t>
      </w:r>
    </w:p>
    <w:p w:rsidR="00D15B39" w:rsidRPr="00EC4B59" w:rsidRDefault="00D15B39" w:rsidP="00D1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B39" w:rsidRPr="00EC4B59" w:rsidRDefault="00D15B39" w:rsidP="00D15B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4B5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EC4B59">
        <w:rPr>
          <w:rFonts w:ascii="Times New Roman" w:eastAsia="Times New Roman" w:hAnsi="Times New Roman" w:cs="Times New Roman"/>
          <w:sz w:val="24"/>
          <w:szCs w:val="24"/>
        </w:rPr>
        <w:t>. 1, п. 2 ст. 39.1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D15B39" w:rsidRPr="00EC4B59" w:rsidRDefault="00D15B39" w:rsidP="00D15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</w:t>
      </w:r>
      <w:r w:rsidR="00136739" w:rsidRPr="001367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3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739" w:rsidRPr="0013673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13673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36739" w:rsidRPr="001367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D15B39" w:rsidRPr="00EC4B59" w:rsidRDefault="00D15B39" w:rsidP="00D15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Ответственному по организации и проведению публичных слушаний по вопросу «О внесении изменений и дополнений в Устав Шапкинского сельсовета Е</w:t>
      </w:r>
      <w:r>
        <w:rPr>
          <w:rFonts w:ascii="Times New Roman" w:eastAsia="Times New Roman" w:hAnsi="Times New Roman" w:cs="Times New Roman"/>
          <w:sz w:val="24"/>
          <w:szCs w:val="24"/>
        </w:rPr>
        <w:t>нисейского района» (Андрееву В.Н.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) провести необходимые мероприятия по организации и проведению публичных слушаний.</w:t>
      </w:r>
    </w:p>
    <w:p w:rsidR="00D15B39" w:rsidRPr="00EC4B59" w:rsidRDefault="00D15B39" w:rsidP="00D15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</w:t>
      </w:r>
      <w:r w:rsidRPr="00EC4B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D15B39" w:rsidRPr="00EC4B59" w:rsidRDefault="00D15B39" w:rsidP="00D15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D15B39" w:rsidRPr="00EC4B59" w:rsidRDefault="00D15B39" w:rsidP="00D15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подписания, подлежит опубликовани</w:t>
      </w:r>
      <w:r>
        <w:rPr>
          <w:rFonts w:ascii="Times New Roman" w:eastAsia="Times New Roman" w:hAnsi="Times New Roman" w:cs="Times New Roman"/>
          <w:sz w:val="24"/>
          <w:szCs w:val="24"/>
        </w:rPr>
        <w:t>ю в газете «Шапкинский вестник» и на официальном интернет-сайте администрации Шапкинского сельсовета.</w:t>
      </w:r>
    </w:p>
    <w:p w:rsidR="00D15B39" w:rsidRDefault="00D15B39" w:rsidP="00D15B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B39" w:rsidRPr="000D677B" w:rsidRDefault="00D15B39" w:rsidP="00D1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>Председатель Шапкинского                                                      Глава Шапкинского сельсовета</w:t>
      </w:r>
    </w:p>
    <w:p w:rsidR="00D15B39" w:rsidRPr="000D677B" w:rsidRDefault="00D15B39" w:rsidP="00D1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>сельского Совета депутатов</w:t>
      </w:r>
    </w:p>
    <w:p w:rsidR="00D15B39" w:rsidRPr="000D677B" w:rsidRDefault="00D15B39" w:rsidP="00D1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B39" w:rsidRPr="000D677B" w:rsidRDefault="00D15B39" w:rsidP="00D1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                         Л.И. Загитова</w:t>
      </w:r>
    </w:p>
    <w:p w:rsidR="00D15B39" w:rsidRDefault="00D15B39" w:rsidP="00D15B39"/>
    <w:p w:rsidR="00B72078" w:rsidRDefault="00B72078"/>
    <w:p w:rsidR="00D15B39" w:rsidRDefault="00D15B39"/>
    <w:p w:rsidR="00D15B39" w:rsidRPr="00D15B39" w:rsidRDefault="00D15B39" w:rsidP="00D15B39">
      <w:pPr>
        <w:spacing w:after="160" w:line="256" w:lineRule="auto"/>
        <w:jc w:val="right"/>
        <w:rPr>
          <w:rFonts w:ascii="Bookman Old Style" w:eastAsia="Calibri" w:hAnsi="Bookman Old Style" w:cs="Times New Roman"/>
          <w:b/>
          <w:lang w:eastAsia="en-US"/>
        </w:rPr>
      </w:pPr>
      <w:r w:rsidRPr="00D15B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D15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D15B39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CA4C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" strokeweight="3pt"/>
            </w:pict>
          </mc:Fallback>
        </mc:AlternateContent>
      </w:r>
    </w:p>
    <w:p w:rsidR="00D15B39" w:rsidRPr="00D15B39" w:rsidRDefault="00D15B39" w:rsidP="00D15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3AE71C7E" wp14:editId="4F3CDB5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39" w:rsidRPr="00D15B39" w:rsidRDefault="00D15B39" w:rsidP="00D15B39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lang w:eastAsia="en-US"/>
        </w:rPr>
        <w:t xml:space="preserve">ШАПКИНСКИЙ СЕЛЬСКИЙ СОВЕТ ДЕПУТАТОВ </w:t>
      </w:r>
    </w:p>
    <w:p w:rsidR="00D15B39" w:rsidRPr="00D15B39" w:rsidRDefault="00D15B39" w:rsidP="00D15B39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>ЕНИСЕЙСКОГО РАЙОНА</w:t>
      </w:r>
    </w:p>
    <w:p w:rsidR="00D15B39" w:rsidRPr="00D15B39" w:rsidRDefault="00D15B39" w:rsidP="00D15B39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КРАСНОЯРСКОГО КРАЯ</w:t>
      </w:r>
      <w:r w:rsidRPr="00D15B39">
        <w:rPr>
          <w:rFonts w:ascii="Times New Roman" w:eastAsia="Calibri" w:hAnsi="Times New Roman" w:cs="Times New Roman"/>
          <w:lang w:eastAsia="en-US"/>
        </w:rPr>
        <w:tab/>
      </w:r>
      <w:r w:rsidRPr="00D15B39">
        <w:rPr>
          <w:rFonts w:ascii="Times New Roman" w:eastAsia="Calibri" w:hAnsi="Times New Roman" w:cs="Times New Roman"/>
          <w:lang w:eastAsia="en-US"/>
        </w:rPr>
        <w:tab/>
      </w:r>
    </w:p>
    <w:p w:rsidR="00D15B39" w:rsidRPr="00D15B39" w:rsidRDefault="00D15B39" w:rsidP="00D15B39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15B39" w:rsidRPr="00D15B39" w:rsidRDefault="00D15B39" w:rsidP="00D15B39">
      <w:pPr>
        <w:ind w:left="21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РЕШЕНИЕ         </w:t>
      </w:r>
    </w:p>
    <w:p w:rsidR="00D15B39" w:rsidRPr="00D15B39" w:rsidRDefault="00D15B39" w:rsidP="00D15B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Times New Roman" w:hAnsi="Times New Roman" w:cs="Times New Roman"/>
          <w:sz w:val="24"/>
          <w:szCs w:val="24"/>
        </w:rPr>
        <w:t>00.00.2020г.</w:t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п. Шапкино</w:t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№_____</w:t>
      </w:r>
    </w:p>
    <w:p w:rsidR="00D15B39" w:rsidRPr="00D15B39" w:rsidRDefault="00D15B39" w:rsidP="00D15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39" w:rsidRPr="00D15B39" w:rsidRDefault="00D15B39" w:rsidP="00D15B39">
      <w:pPr>
        <w:keepNext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</w:pPr>
      <w:r w:rsidRPr="00D15B3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>О внесении изменений и дополнений в Устав Шапкинского сельсовета Енисейского района Красноярского края</w:t>
      </w:r>
    </w:p>
    <w:p w:rsidR="00D15B39" w:rsidRPr="00D15B39" w:rsidRDefault="00D15B39" w:rsidP="00D15B3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6"/>
          <w:szCs w:val="26"/>
          <w:lang w:eastAsia="en-US"/>
        </w:rPr>
      </w:pPr>
      <w:r w:rsidRPr="00D15B3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  <w:t xml:space="preserve">В целях приведения Устава </w:t>
      </w:r>
      <w:r w:rsidRPr="00D15B3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>Шапкинского</w:t>
      </w:r>
      <w:r w:rsidRPr="00D15B3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  <w:t xml:space="preserve"> 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 w:rsidRPr="00D15B3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>Шапкинского</w:t>
      </w:r>
      <w:r w:rsidRPr="00D15B3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  <w:t xml:space="preserve"> сельсовета Енисейского района Красноярского края, </w:t>
      </w:r>
      <w:r w:rsidRPr="00D15B3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>Шапкинский</w:t>
      </w:r>
      <w:r w:rsidRPr="00D15B3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  <w:t xml:space="preserve"> сельский Совет депутатов РЕШИЛ: 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D15B39"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</w:t>
      </w:r>
      <w:r w:rsidRPr="00D15B3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15B3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>Шапкинского</w:t>
      </w:r>
      <w:r w:rsidRPr="00D15B39">
        <w:rPr>
          <w:rFonts w:ascii="Times New Roman" w:eastAsia="Times New Roman" w:hAnsi="Times New Roman" w:cs="Times New Roman"/>
          <w:sz w:val="26"/>
          <w:szCs w:val="26"/>
        </w:rPr>
        <w:t xml:space="preserve"> сельсовета Енисейского района Красноярского края следующие изменения: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  <w:t>1.1. Главу 1 Устава дополнить статьей 1.1 следующего содержания: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>Статья 1.1. Наименование муниципального образования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Полное наименование муниципального образования – «сельское поселение Шапкинский сельсовет Енисейского муниципального района Красноярского края», сокращенное наименование – «Шапкинский сельсовет Енисейского района Красноярского края», «Шапкинский сельсовет». Данные наименования равнозначны».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  <w:t>1.2. Пункт 8 статьи 5 дополнить абзацем следующего содержания: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val="en-US" w:eastAsia="en-US"/>
        </w:rPr>
        <w:t>http</w:t>
      </w: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>//</w:t>
      </w:r>
      <w:proofErr w:type="spellStart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val="en-US" w:eastAsia="en-US"/>
        </w:rPr>
        <w:t>pravo</w:t>
      </w:r>
      <w:proofErr w:type="spellEnd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>-</w:t>
      </w:r>
      <w:proofErr w:type="spellStart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val="en-US" w:eastAsia="en-US"/>
        </w:rPr>
        <w:t>minjust</w:t>
      </w:r>
      <w:proofErr w:type="spellEnd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>.</w:t>
      </w:r>
      <w:proofErr w:type="spellStart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val="en-US" w:eastAsia="en-US"/>
        </w:rPr>
        <w:t>ru</w:t>
      </w:r>
      <w:proofErr w:type="spellEnd"/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, </w:t>
      </w:r>
      <w:hyperlink r:id="rId6" w:history="1">
        <w:r w:rsidRPr="00D15B39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en-US"/>
          </w:rPr>
          <w:t>http</w:t>
        </w:r>
        <w:r w:rsidRPr="00D15B39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en-US"/>
          </w:rPr>
          <w:t>://право-</w:t>
        </w:r>
        <w:proofErr w:type="spellStart"/>
        <w:r w:rsidRPr="00D15B39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en-US"/>
          </w:rPr>
          <w:t>минюст.рф</w:t>
        </w:r>
        <w:proofErr w:type="spellEnd"/>
      </w:hyperlink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>, регистрация в качестве сетевого издания Эл № ФС77-72471 от 05.08.2018)».</w:t>
      </w:r>
    </w:p>
    <w:p w:rsidR="00D15B39" w:rsidRPr="00D15B39" w:rsidRDefault="00D15B39" w:rsidP="00D15B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1.3. В подпункте 5 пункта 1 статьи 7 </w:t>
      </w:r>
      <w:r w:rsidRPr="00D15B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слов «осуществление муниципального контроля за сохранностью автомобильных дорог местного значения в границах населенных пунктов сельсовета» дополнить словами </w:t>
      </w:r>
      <w:proofErr w:type="gramStart"/>
      <w:r w:rsidRPr="00D15B39">
        <w:rPr>
          <w:rFonts w:ascii="Times New Roman" w:eastAsia="Calibri" w:hAnsi="Times New Roman" w:cs="Times New Roman"/>
          <w:sz w:val="26"/>
          <w:szCs w:val="26"/>
          <w:lang w:eastAsia="en-US"/>
        </w:rPr>
        <w:t>«,организация</w:t>
      </w:r>
      <w:proofErr w:type="gramEnd"/>
      <w:r w:rsidRPr="00D15B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дорожного движения».</w:t>
      </w:r>
    </w:p>
    <w:p w:rsidR="00D15B39" w:rsidRPr="00D15B39" w:rsidRDefault="00D15B39" w:rsidP="00D15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5B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1.4. Подпункт 19 пункта 1 статьи 7 изложить в следующей редакции:</w:t>
      </w:r>
    </w:p>
    <w:p w:rsidR="00D15B39" w:rsidRPr="00D15B39" w:rsidRDefault="00D15B39" w:rsidP="00D15B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="Calibri" w:hAnsi="Times New Roman" w:cs="Times New Roman"/>
          <w:sz w:val="26"/>
          <w:szCs w:val="26"/>
          <w:lang w:eastAsia="en-US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1.5. В подпункте 33 пункта 1 статьи 7 </w:t>
      </w:r>
      <w:r w:rsidRPr="00D15B39">
        <w:rPr>
          <w:rFonts w:ascii="Times New Roman" w:eastAsia="Calibri" w:hAnsi="Times New Roman" w:cs="Times New Roman"/>
          <w:sz w:val="26"/>
          <w:szCs w:val="26"/>
          <w:lang w:eastAsia="en-US"/>
        </w:rPr>
        <w:t>слова «О государственном кадастре недвижимости» заменить словами «О кадастровой деятельности».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1.6. </w:t>
      </w:r>
      <w:r w:rsidRPr="00D15B39">
        <w:rPr>
          <w:rFonts w:ascii="Times New Roman" w:eastAsiaTheme="minorHAnsi" w:hAnsi="Times New Roman" w:cs="Times New Roman"/>
          <w:b/>
          <w:color w:val="FF0000"/>
          <w:sz w:val="26"/>
          <w:szCs w:val="26"/>
          <w:shd w:val="clear" w:color="auto" w:fill="FFFFFF"/>
          <w:lang w:eastAsia="en-US"/>
        </w:rPr>
        <w:t>Пункт 1</w:t>
      </w: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en-US"/>
        </w:rPr>
        <w:t xml:space="preserve"> статьи 7 дополнить подпунктом 34 следующего содержания:</w:t>
      </w:r>
    </w:p>
    <w:p w:rsidR="00D15B39" w:rsidRPr="00D15B39" w:rsidRDefault="00D15B39" w:rsidP="00D15B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lastRenderedPageBreak/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D15B39" w:rsidRPr="00D15B39" w:rsidRDefault="00D15B39" w:rsidP="00D15B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 xml:space="preserve">1.7. Статью 17 дополнить пунктами 8, 9 следующего содержания: 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0"/>
      <w:bookmarkEnd w:id="1"/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«8.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предупреждение;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3) запрет исполнять полномочия на постоянной основе до прекращения срока его полномочий.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принятия решения о применении к Главе сельсовета мер ответственности, указанных в </w:t>
      </w:r>
      <w:hyperlink r:id="rId7" w:anchor="Par0" w:history="1">
        <w:r w:rsidRPr="00D15B3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</w:t>
        </w:r>
      </w:hyperlink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D15B39" w:rsidRPr="00D15B39" w:rsidRDefault="00D15B39" w:rsidP="00D15B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1.8.</w:t>
      </w: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Пункт 7 статьи 26 изложить в следующей редакции: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D15B39">
        <w:rPr>
          <w:rFonts w:ascii="Times New Roman" w:eastAsia="Times New Roman" w:hAnsi="Times New Roman" w:cs="Times New Roman"/>
          <w:sz w:val="26"/>
          <w:szCs w:val="26"/>
        </w:rPr>
        <w:t>7. Осуществляющий свои полномочия на постоянной основе депутат не вправе: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898"/>
      <w:bookmarkEnd w:id="2"/>
      <w:r w:rsidRPr="00D15B39">
        <w:rPr>
          <w:rFonts w:ascii="Times New Roman" w:eastAsia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899"/>
      <w:bookmarkEnd w:id="3"/>
      <w:r w:rsidRPr="00D15B39">
        <w:rPr>
          <w:rFonts w:ascii="Times New Roman" w:eastAsia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900"/>
      <w:bookmarkEnd w:id="4"/>
      <w:r w:rsidRPr="00D15B39">
        <w:rPr>
          <w:rFonts w:ascii="Times New Roman" w:eastAsia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901"/>
      <w:bookmarkEnd w:id="5"/>
      <w:r w:rsidRPr="00D15B39">
        <w:rPr>
          <w:rFonts w:ascii="Times New Roman" w:eastAsia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902"/>
      <w:bookmarkEnd w:id="6"/>
      <w:r w:rsidRPr="00D15B39">
        <w:rPr>
          <w:rFonts w:ascii="Times New Roman" w:eastAsia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903"/>
      <w:bookmarkEnd w:id="7"/>
      <w:r w:rsidRPr="00D15B39">
        <w:rPr>
          <w:rFonts w:ascii="Times New Roman" w:eastAsia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904"/>
      <w:bookmarkEnd w:id="8"/>
      <w:r w:rsidRPr="00D15B39">
        <w:rPr>
          <w:rFonts w:ascii="Times New Roman" w:eastAsia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905"/>
      <w:bookmarkEnd w:id="9"/>
      <w:r w:rsidRPr="00D15B39">
        <w:rPr>
          <w:rFonts w:ascii="Times New Roman" w:eastAsia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906"/>
      <w:bookmarkEnd w:id="10"/>
      <w:r w:rsidRPr="00D15B39">
        <w:rPr>
          <w:rFonts w:ascii="Times New Roman" w:eastAsia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 xml:space="preserve">1.9. Дополнить подпунктами 7.1, 7.2, 7.3, 7.4 пункт 7 статьи 26 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7.1.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от 25 декабря 2008 года N 273-ФЗ "О противодействии коррупции", Федеральным </w:t>
      </w:r>
      <w:hyperlink r:id="rId9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737"/>
      <w:bookmarkEnd w:id="11"/>
      <w:r w:rsidRPr="00D15B39">
        <w:rPr>
          <w:rFonts w:ascii="Times New Roman" w:eastAsia="Times New Roman" w:hAnsi="Times New Roman" w:cs="Times New Roman"/>
          <w:sz w:val="26"/>
          <w:szCs w:val="26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69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Российской Федерации о противодействии коррупции депутатом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879"/>
      <w:bookmarkEnd w:id="12"/>
      <w:r w:rsidRPr="00D15B39">
        <w:rPr>
          <w:rFonts w:ascii="Times New Roman" w:eastAsia="Times New Roman" w:hAnsi="Times New Roman" w:cs="Times New Roman"/>
          <w:sz w:val="26"/>
          <w:szCs w:val="26"/>
        </w:rPr>
        <w:t>7.3. При выявлении в результате проверки, проведенной в соответствии с </w:t>
      </w:r>
      <w:hyperlink r:id="rId12" w:anchor="dst737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частью 7.2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3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от 25 декабря 2008 года N 273-ФЗ "О противодействии коррупции", Федеральным </w:t>
      </w:r>
      <w:hyperlink r:id="rId14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 xml:space="preserve"> от 3 декабря 2012 года N 230-ФЗ "О контроле за </w:t>
      </w:r>
      <w:r w:rsidRPr="00D15B39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соответствием расходов лиц, замещающих государственные должности, и иных лиц их доходам", Федеральным </w:t>
      </w:r>
      <w:hyperlink r:id="rId15" w:anchor="dst0" w:history="1">
        <w:r w:rsidRPr="00D15B3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B39">
        <w:rPr>
          <w:rFonts w:ascii="Times New Roman" w:eastAsia="Times New Roman" w:hAnsi="Times New Roman" w:cs="Times New Roman"/>
          <w:sz w:val="26"/>
          <w:szCs w:val="26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депутата меры ответственности в орган местного самоуправления, уполномоченный принимать соответствующее решение, или в суд.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7.4. Сведения о доходах, расходах, об имуществе и обязательствах имущественного характера, представленные депутатами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15B39" w:rsidRPr="00D15B39" w:rsidRDefault="00D15B39" w:rsidP="00D15B3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>1.10.</w:t>
      </w: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Статью 26 дополнить пунктами 8, 9 следующего содержания: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«8.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предупреждение;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2) освобождение депутата с лишением права занимать должности в Совете до прекращения срока его полномочий;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4) запрет занимать должности в Совете до прекращения срока его полномочий;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D15B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принятия решения о применении к депутату мер ответственности, указанных в </w:t>
      </w:r>
      <w:hyperlink r:id="rId16" w:anchor="Par0" w:history="1">
        <w:r w:rsidRPr="00D15B3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</w:t>
        </w:r>
      </w:hyperlink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1.11. Подпункты 7,8 пункта 1 статьи 36 </w:t>
      </w: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исключить.</w:t>
      </w:r>
    </w:p>
    <w:p w:rsidR="00D15B39" w:rsidRPr="00D15B39" w:rsidRDefault="00D15B39" w:rsidP="00D15B39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1.12. Статью 42.1 дополнить пунктом 3 следующего содержания: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«3. В случае если в поселке Шапкино отсутствует возможность одновременного совместного присутствия более половины избирателей, сход граждан проводится поэтапно в срок не превышающий 15 рабочих дней с даты принятия решения о проведении схода граждан: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- улица Лесная, Новая, Нагорная, Набережная, Сосновая, Школьная, Центральная в срок не превышающий семи рабочих дней с даты принятия решения о проведении схода граждан;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>- ул. Мира в период с восьмого по пятнадцатый рабочий день с даты принятии решения о проведении схода граждан.».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 Сход граждан правомочен при участии в нем более половины обладающих избирательным правом жителей населенного пункта или поселения. </w:t>
      </w:r>
    </w:p>
    <w:p w:rsidR="00D15B39" w:rsidRPr="00D15B39" w:rsidRDefault="00D15B39" w:rsidP="00D15B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1.13. Статью 64 дополнить пунктом 5 следующего содержания:</w:t>
      </w:r>
      <w:r w:rsidRPr="00D15B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«5. Действие подпункта 1.19. пункта 1 статьи 7 настоящего Устава приостановлено до 01.01.2021 года.».</w:t>
      </w: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5B39" w:rsidRPr="00D15B39" w:rsidRDefault="00D15B39" w:rsidP="00D1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2.</w:t>
      </w: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Контроль за исполнением Решения возложить на главу Шапкинского сельсовета Енисейского района Красноярского края Загитову Л.И.</w:t>
      </w:r>
    </w:p>
    <w:p w:rsidR="00D15B39" w:rsidRPr="00D15B39" w:rsidRDefault="00D15B39" w:rsidP="00D15B3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3</w:t>
      </w: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Решение о внесении изменений и дополнений в Устав Шапкинского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краю,</w:t>
      </w:r>
      <w:r w:rsidRPr="00D15B3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D15B39" w:rsidRPr="00D15B39" w:rsidRDefault="00D15B39" w:rsidP="00D15B39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15B3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4. </w:t>
      </w:r>
      <w:r w:rsidRPr="00D15B3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Глава Шапкинского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D15B39" w:rsidRPr="00D15B39" w:rsidRDefault="00D15B39" w:rsidP="00D15B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15B39" w:rsidRPr="00D15B39" w:rsidRDefault="00D15B39" w:rsidP="00D15B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D15B39" w:rsidRPr="00D15B39" w:rsidRDefault="00D15B39" w:rsidP="00D15B3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Совета депутатов</w:t>
      </w:r>
    </w:p>
    <w:p w:rsidR="00D15B39" w:rsidRPr="00D15B39" w:rsidRDefault="00D15B39" w:rsidP="00D15B3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15B39" w:rsidRPr="00D15B39" w:rsidRDefault="00D15B39" w:rsidP="00D15B3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сельсовета</w:t>
      </w: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Pr="00D15B3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</w:t>
      </w:r>
      <w:r w:rsidRPr="00D15B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p w:rsidR="00D15B39" w:rsidRPr="00D15B39" w:rsidRDefault="00D15B39" w:rsidP="00D15B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B39" w:rsidRPr="00D15B39" w:rsidRDefault="00D15B39" w:rsidP="00D15B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B39" w:rsidRPr="00D15B39" w:rsidRDefault="00D15B39" w:rsidP="00D15B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D15B39" w:rsidRPr="00D15B39" w:rsidRDefault="00D15B39" w:rsidP="00D15B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15B39" w:rsidRPr="00D15B39" w:rsidRDefault="00D15B39" w:rsidP="00D15B39">
      <w:pPr>
        <w:spacing w:after="160" w:line="256" w:lineRule="auto"/>
        <w:rPr>
          <w:rFonts w:eastAsiaTheme="minorHAnsi"/>
          <w:szCs w:val="26"/>
          <w:lang w:eastAsia="en-US"/>
        </w:rPr>
      </w:pPr>
    </w:p>
    <w:p w:rsidR="00D15B39" w:rsidRPr="00D15B39" w:rsidRDefault="00D15B39" w:rsidP="00D15B39">
      <w:pPr>
        <w:spacing w:after="160" w:line="256" w:lineRule="auto"/>
        <w:rPr>
          <w:rFonts w:eastAsiaTheme="minorHAnsi"/>
          <w:szCs w:val="26"/>
          <w:lang w:eastAsia="en-US"/>
        </w:rPr>
      </w:pPr>
    </w:p>
    <w:p w:rsidR="00D15B39" w:rsidRDefault="00D15B39"/>
    <w:sectPr w:rsidR="00D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6"/>
    <w:rsid w:val="00136739"/>
    <w:rsid w:val="003B4427"/>
    <w:rsid w:val="007367C6"/>
    <w:rsid w:val="00B72078"/>
    <w:rsid w:val="00D15B39"/>
    <w:rsid w:val="00E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61B4-94DD-4FB7-97E4-68A479B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" TargetMode="External"/><Relationship Id="rId13" Type="http://schemas.openxmlformats.org/officeDocument/2006/relationships/hyperlink" Target="http://www.consultant.ru/document/cons_doc_LAW_3403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2" Type="http://schemas.openxmlformats.org/officeDocument/2006/relationships/hyperlink" Target="http://www.consultant.ru/document/cons_doc_LAW_342037/0f163aa904e0d0db5ff6f72881cd6077268a701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http://www.consultant.ru/document/cons_doc_LAW_340374/0df55120032a62dbb9f5793d06448e4132c1ac0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2020-05-07T03:00:00Z</cp:lastPrinted>
  <dcterms:created xsi:type="dcterms:W3CDTF">2020-03-23T06:27:00Z</dcterms:created>
  <dcterms:modified xsi:type="dcterms:W3CDTF">2020-05-07T03:00:00Z</dcterms:modified>
</cp:coreProperties>
</file>