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6" w:rsidRPr="007C3290" w:rsidRDefault="00BE76D6" w:rsidP="00BE76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1(888)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04 февраля 2020г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</w:p>
    <w:p w:rsidR="00BE76D6" w:rsidRPr="007C3290" w:rsidRDefault="00BE76D6" w:rsidP="00BE76D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54222C" wp14:editId="2CAFF09D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6D6" w:rsidRDefault="00BE76D6" w:rsidP="00BE76D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54222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E76D6" w:rsidRDefault="00BE76D6" w:rsidP="00BE76D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76D6" w:rsidRPr="007C3290" w:rsidRDefault="00BE76D6" w:rsidP="00BE76D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E76D6" w:rsidRPr="007C3290" w:rsidRDefault="00BE76D6" w:rsidP="00BE76D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E8FF9" wp14:editId="67D6349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48E3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E76D6" w:rsidRDefault="00BE76D6" w:rsidP="00BE76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76D6" w:rsidRPr="0072748C" w:rsidRDefault="00BE76D6" w:rsidP="00BE76D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74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</w:p>
    <w:p w:rsidR="00BE76D6" w:rsidRPr="00B43261" w:rsidRDefault="00BE76D6" w:rsidP="00BE76D6"/>
    <w:p w:rsidR="0032076A" w:rsidRPr="0032076A" w:rsidRDefault="0032076A" w:rsidP="0032076A">
      <w:pPr>
        <w:pStyle w:val="a6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32076A">
        <w:rPr>
          <w:b/>
          <w:bCs/>
          <w:iCs/>
          <w:sz w:val="28"/>
          <w:szCs w:val="28"/>
        </w:rPr>
        <w:t>Новый год без долгов!</w:t>
      </w:r>
    </w:p>
    <w:p w:rsidR="0032076A" w:rsidRPr="0032076A" w:rsidRDefault="0032076A" w:rsidP="0032076A">
      <w:pPr>
        <w:pStyle w:val="a6"/>
        <w:spacing w:after="0"/>
        <w:ind w:left="0"/>
        <w:jc w:val="center"/>
        <w:rPr>
          <w:bCs/>
          <w:iCs/>
          <w:sz w:val="28"/>
          <w:szCs w:val="28"/>
        </w:rPr>
      </w:pPr>
    </w:p>
    <w:p w:rsidR="0032076A" w:rsidRPr="0032076A" w:rsidRDefault="0032076A" w:rsidP="00320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sz w:val="28"/>
          <w:szCs w:val="28"/>
        </w:rPr>
        <w:t>Межрайонная ИФНС России №9 по Красноярскому краю напоминает о необходимости погашения задолженности по имущественным налогам.</w:t>
      </w:r>
    </w:p>
    <w:p w:rsidR="0032076A" w:rsidRPr="0032076A" w:rsidRDefault="0032076A" w:rsidP="00320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sz w:val="28"/>
          <w:szCs w:val="28"/>
        </w:rPr>
        <w:t xml:space="preserve">О наличии задолженности можно узнать с помощью интерактивного сервиса «Личный кабинет налогоплательщика для физических лиц», либо обратившись в налоговую инспекцию по адресам: </w:t>
      </w:r>
      <w:proofErr w:type="spellStart"/>
      <w:r w:rsidRPr="0032076A">
        <w:rPr>
          <w:rFonts w:ascii="Times New Roman" w:hAnsi="Times New Roman" w:cs="Times New Roman"/>
          <w:sz w:val="28"/>
          <w:szCs w:val="28"/>
        </w:rPr>
        <w:t>г.Енисейск</w:t>
      </w:r>
      <w:proofErr w:type="spellEnd"/>
      <w:r w:rsidRPr="0032076A">
        <w:rPr>
          <w:rFonts w:ascii="Times New Roman" w:hAnsi="Times New Roman" w:cs="Times New Roman"/>
          <w:sz w:val="28"/>
          <w:szCs w:val="28"/>
        </w:rPr>
        <w:t xml:space="preserve">, ул.Кирова,81; </w:t>
      </w:r>
      <w:proofErr w:type="spellStart"/>
      <w:r w:rsidRPr="0032076A">
        <w:rPr>
          <w:rFonts w:ascii="Times New Roman" w:hAnsi="Times New Roman" w:cs="Times New Roman"/>
          <w:sz w:val="28"/>
          <w:szCs w:val="28"/>
        </w:rPr>
        <w:t>г.Лесосибирск</w:t>
      </w:r>
      <w:proofErr w:type="spellEnd"/>
      <w:r w:rsidRPr="0032076A">
        <w:rPr>
          <w:rFonts w:ascii="Times New Roman" w:hAnsi="Times New Roman" w:cs="Times New Roman"/>
          <w:sz w:val="28"/>
          <w:szCs w:val="28"/>
        </w:rPr>
        <w:t>, ул.Мира,2е</w:t>
      </w:r>
    </w:p>
    <w:p w:rsidR="0032076A" w:rsidRPr="0032076A" w:rsidRDefault="0032076A" w:rsidP="00320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076A" w:rsidRPr="0032076A" w:rsidRDefault="0032076A" w:rsidP="00320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sz w:val="28"/>
          <w:szCs w:val="28"/>
        </w:rPr>
        <w:t>Погасить задолженность можно посредством:</w:t>
      </w:r>
    </w:p>
    <w:p w:rsidR="0032076A" w:rsidRPr="0032076A" w:rsidRDefault="0032076A" w:rsidP="00320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076A" w:rsidRPr="0032076A" w:rsidRDefault="0032076A" w:rsidP="003207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sz w:val="28"/>
          <w:szCs w:val="28"/>
        </w:rPr>
        <w:t xml:space="preserve">- мобильного приложения «Личный кабинет физических лиц» («Налоги ФЛ») или сайте ФНС России </w:t>
      </w:r>
      <w:hyperlink r:id="rId4" w:history="1">
        <w:r w:rsidRPr="00320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207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0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3207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0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2076A" w:rsidRPr="0032076A" w:rsidRDefault="0032076A" w:rsidP="003207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sz w:val="28"/>
          <w:szCs w:val="28"/>
        </w:rPr>
        <w:t>- мобильных сервисов банков или личного визита в отделение банка</w:t>
      </w:r>
    </w:p>
    <w:p w:rsidR="0032076A" w:rsidRPr="0032076A" w:rsidRDefault="0032076A" w:rsidP="003207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sz w:val="28"/>
          <w:szCs w:val="28"/>
        </w:rPr>
        <w:t xml:space="preserve">- портала </w:t>
      </w:r>
      <w:proofErr w:type="spellStart"/>
      <w:r w:rsidRPr="0032076A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207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07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076A" w:rsidRPr="0032076A" w:rsidRDefault="0032076A" w:rsidP="003207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76A" w:rsidRPr="0032076A" w:rsidRDefault="0032076A" w:rsidP="003207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sz w:val="28"/>
          <w:szCs w:val="28"/>
        </w:rPr>
        <w:t>Телефоны для справок 8(39145) 2-10-21; 8(39195) 2-55-12</w:t>
      </w:r>
    </w:p>
    <w:p w:rsidR="0032076A" w:rsidRPr="0032076A" w:rsidRDefault="0032076A" w:rsidP="003207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sz w:val="28"/>
          <w:szCs w:val="28"/>
        </w:rPr>
        <w:t>Телефон Единого Контакт-Центра 8-800-222-22-22</w:t>
      </w:r>
    </w:p>
    <w:p w:rsidR="00BE76D6" w:rsidRDefault="00BE76D6" w:rsidP="00BE76D6"/>
    <w:p w:rsidR="00BE76D6" w:rsidRDefault="00BE76D6" w:rsidP="00BE76D6"/>
    <w:p w:rsidR="00BE76D6" w:rsidRDefault="00BE76D6" w:rsidP="00BE76D6"/>
    <w:p w:rsidR="00BE76D6" w:rsidRDefault="00BE76D6" w:rsidP="00BE76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6D6" w:rsidRDefault="00BE76D6" w:rsidP="00BE76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6D6" w:rsidRDefault="00BE76D6" w:rsidP="00BE76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E76D6" w:rsidRPr="00B92F0F" w:rsidRDefault="00BE76D6" w:rsidP="00BE76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570ED" wp14:editId="0F6A11E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29F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E76D6" w:rsidRPr="00464316" w:rsidRDefault="00BE76D6" w:rsidP="00BE7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393526" w:rsidRDefault="00393526"/>
    <w:sectPr w:rsidR="0039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07"/>
    <w:rsid w:val="0032076A"/>
    <w:rsid w:val="00393526"/>
    <w:rsid w:val="003C2707"/>
    <w:rsid w:val="00B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1B946-0F3A-4208-BF52-6455107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6D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76D6"/>
    <w:pPr>
      <w:ind w:left="720"/>
      <w:contextualSpacing/>
    </w:pPr>
  </w:style>
  <w:style w:type="paragraph" w:customStyle="1" w:styleId="ConsPlusNormal">
    <w:name w:val="ConsPlusNormal"/>
    <w:rsid w:val="00BE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2076A"/>
    <w:rPr>
      <w:color w:val="0000FF"/>
      <w:u w:val="single"/>
    </w:rPr>
  </w:style>
  <w:style w:type="paragraph" w:styleId="a6">
    <w:name w:val="Body Text Indent"/>
    <w:basedOn w:val="a"/>
    <w:link w:val="a7"/>
    <w:rsid w:val="0032076A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2076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2020-02-04T03:28:00Z</dcterms:created>
  <dcterms:modified xsi:type="dcterms:W3CDTF">2020-02-04T04:14:00Z</dcterms:modified>
</cp:coreProperties>
</file>