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C1" w:rsidRDefault="009749C1" w:rsidP="009749C1">
      <w:pPr>
        <w:jc w:val="center"/>
      </w:pPr>
    </w:p>
    <w:p w:rsidR="009749C1" w:rsidRPr="009749C1" w:rsidRDefault="009749C1" w:rsidP="009749C1">
      <w:pPr>
        <w:rPr>
          <w:rFonts w:ascii="Times New Roman" w:hAnsi="Times New Roman" w:cs="Times New Roman"/>
          <w:noProof/>
          <w:sz w:val="24"/>
          <w:szCs w:val="24"/>
        </w:rPr>
      </w:pPr>
      <w:r w:rsidRPr="009749C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9749C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528</w:t>
      </w:r>
      <w:r w:rsidRPr="009749C1">
        <w:rPr>
          <w:rFonts w:ascii="Times New Roman" w:hAnsi="Times New Roman" w:cs="Times New Roman"/>
          <w:b/>
          <w:sz w:val="24"/>
          <w:szCs w:val="24"/>
        </w:rPr>
        <w:t>)</w:t>
      </w:r>
      <w:r w:rsidRPr="009749C1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9749C1">
        <w:rPr>
          <w:rFonts w:ascii="Times New Roman" w:hAnsi="Times New Roman" w:cs="Times New Roman"/>
          <w:b/>
          <w:sz w:val="24"/>
          <w:szCs w:val="24"/>
        </w:rPr>
        <w:tab/>
      </w:r>
      <w:r w:rsidRPr="009749C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749C1">
        <w:rPr>
          <w:rFonts w:ascii="Times New Roman" w:hAnsi="Times New Roman" w:cs="Times New Roman"/>
          <w:b/>
          <w:sz w:val="24"/>
          <w:szCs w:val="24"/>
        </w:rPr>
        <w:tab/>
      </w:r>
      <w:r w:rsidRPr="009749C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9749C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749C1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9749C1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p w:rsidR="009749C1" w:rsidRPr="009749C1" w:rsidRDefault="009749C1" w:rsidP="009749C1">
      <w:pPr>
        <w:rPr>
          <w:rFonts w:ascii="Times New Roman" w:hAnsi="Times New Roman" w:cs="Times New Roman"/>
          <w:b/>
          <w:sz w:val="24"/>
          <w:szCs w:val="24"/>
        </w:rPr>
      </w:pPr>
      <w:r w:rsidRPr="00974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49C1" w:rsidRDefault="009749C1" w:rsidP="009749C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9749C1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749C1" w:rsidRDefault="009749C1" w:rsidP="009749C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9749C1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49C1" w:rsidRPr="009749C1" w:rsidRDefault="009749C1" w:rsidP="00974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C1">
        <w:rPr>
          <w:rFonts w:ascii="Times New Roman" w:hAnsi="Times New Roman" w:cs="Times New Roman"/>
          <w:b/>
          <w:sz w:val="24"/>
          <w:szCs w:val="24"/>
        </w:rPr>
        <w:t>Официальное издание органов местного самоуправления</w:t>
      </w:r>
    </w:p>
    <w:p w:rsidR="009749C1" w:rsidRDefault="009749C1" w:rsidP="00974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Шапкинского сельсовета</w:t>
      </w:r>
    </w:p>
    <w:p w:rsidR="009749C1" w:rsidRPr="009749C1" w:rsidRDefault="009749C1" w:rsidP="00974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FB5C" wp14:editId="30F5F4C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A2D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749C1" w:rsidRDefault="009749C1" w:rsidP="009749C1">
      <w:pPr>
        <w:jc w:val="center"/>
      </w:pPr>
      <w:r>
        <w:rPr>
          <w:noProof/>
          <w:lang w:eastAsia="ru-RU"/>
        </w:rPr>
        <w:drawing>
          <wp:inline distT="0" distB="0" distL="0" distR="0" wp14:anchorId="673AA416" wp14:editId="4FB5C0A6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9C1" w:rsidRPr="00A539B0" w:rsidRDefault="009749C1" w:rsidP="009749C1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9749C1" w:rsidRPr="00A539B0" w:rsidRDefault="009749C1" w:rsidP="00974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9749C1" w:rsidRDefault="009749C1" w:rsidP="00974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749C1" w:rsidRPr="00A539B0" w:rsidRDefault="009749C1" w:rsidP="00974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749C1" w:rsidRPr="00A539B0" w:rsidRDefault="009749C1" w:rsidP="009749C1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749C1" w:rsidRPr="00A539B0" w:rsidRDefault="009749C1" w:rsidP="00974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9749C1" w:rsidRPr="00A539B0" w:rsidRDefault="009749C1" w:rsidP="009749C1">
      <w:pPr>
        <w:rPr>
          <w:rFonts w:ascii="Times New Roman" w:hAnsi="Times New Roman" w:cs="Times New Roman"/>
          <w:sz w:val="24"/>
          <w:szCs w:val="24"/>
        </w:rPr>
      </w:pPr>
    </w:p>
    <w:p w:rsidR="009749C1" w:rsidRPr="00A539B0" w:rsidRDefault="009749C1" w:rsidP="009749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</w:t>
      </w:r>
      <w:r w:rsidRPr="00A539B0">
        <w:rPr>
          <w:rFonts w:ascii="Times New Roman" w:hAnsi="Times New Roman" w:cs="Times New Roman"/>
          <w:sz w:val="24"/>
          <w:szCs w:val="24"/>
        </w:rPr>
        <w:t>.2015 г.</w:t>
      </w:r>
      <w:r w:rsidRPr="00A539B0">
        <w:rPr>
          <w:rFonts w:ascii="Times New Roman" w:hAnsi="Times New Roman" w:cs="Times New Roman"/>
          <w:sz w:val="24"/>
          <w:szCs w:val="24"/>
        </w:rPr>
        <w:tab/>
      </w:r>
      <w:r w:rsidRPr="00A539B0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Pr="00A53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3-18р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9C1">
        <w:rPr>
          <w:rFonts w:ascii="Times New Roman" w:hAnsi="Times New Roman" w:cs="Times New Roman"/>
          <w:b/>
          <w:sz w:val="24"/>
          <w:szCs w:val="24"/>
        </w:rPr>
        <w:t>Об отмене Решения Шапкинского сельского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9C1">
        <w:rPr>
          <w:rFonts w:ascii="Times New Roman" w:hAnsi="Times New Roman" w:cs="Times New Roman"/>
          <w:b/>
          <w:sz w:val="24"/>
          <w:szCs w:val="24"/>
        </w:rPr>
        <w:t>Совета депутатов от 18.06.2015 № 58-263р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9C1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9C1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Pr="009749C1">
        <w:rPr>
          <w:rFonts w:ascii="Times New Roman" w:hAnsi="Times New Roman" w:cs="Times New Roman"/>
          <w:b/>
          <w:sz w:val="24"/>
          <w:szCs w:val="24"/>
        </w:rPr>
        <w:t xml:space="preserve"> конкурса по отбору кандидатов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9C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749C1">
        <w:rPr>
          <w:rFonts w:ascii="Times New Roman" w:hAnsi="Times New Roman" w:cs="Times New Roman"/>
          <w:b/>
          <w:sz w:val="24"/>
          <w:szCs w:val="24"/>
        </w:rPr>
        <w:t xml:space="preserve"> должность главы Шапкинского сельсовета»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9C1" w:rsidRPr="009749C1" w:rsidRDefault="009749C1" w:rsidP="00974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>В соответствии с действующим Уставом Шапкинского сельсовета, Шапкинский сельский Совет депутатов РЕШИЛ:</w:t>
      </w:r>
    </w:p>
    <w:p w:rsidR="009749C1" w:rsidRPr="009749C1" w:rsidRDefault="009749C1" w:rsidP="009749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>Отменить Решение Шапкинского сельского Совета депутатов от 18.06.2015 №58-263р «Об утверждении Положения о порядке проведения конкурса по отбору кандидатов на должность главы Шапкинского сельсовета».</w:t>
      </w:r>
    </w:p>
    <w:p w:rsidR="009749C1" w:rsidRPr="009749C1" w:rsidRDefault="009749C1" w:rsidP="009749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9749C1" w:rsidRPr="009749C1" w:rsidRDefault="009749C1" w:rsidP="009749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>Решение вступает в силу после официального опубликования (обнародования) в печатном издании «Шапкинский вестник» и на официальном интернет-сайте Администрации Шапкинского сельсовета.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– 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 xml:space="preserve">Председатель Шапкинского сельского </w:t>
      </w:r>
    </w:p>
    <w:p w:rsidR="009749C1" w:rsidRPr="009749C1" w:rsidRDefault="009749C1" w:rsidP="00974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9C1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Л.И. </w:t>
      </w:r>
      <w:proofErr w:type="spellStart"/>
      <w:r w:rsidRPr="009749C1"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 w:rsidRPr="00974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749C1" w:rsidRPr="009749C1" w:rsidRDefault="009749C1" w:rsidP="009749C1">
      <w:pPr>
        <w:spacing w:after="0" w:line="240" w:lineRule="auto"/>
        <w:rPr>
          <w:rFonts w:ascii="Calibri" w:eastAsia="Calibri" w:hAnsi="Calibri" w:cs="Times New Roman"/>
        </w:rPr>
      </w:pPr>
    </w:p>
    <w:p w:rsidR="009749C1" w:rsidRPr="009749C1" w:rsidRDefault="009749C1" w:rsidP="00974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9C1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2E95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749C1" w:rsidRPr="009749C1" w:rsidRDefault="009749C1" w:rsidP="009749C1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49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749C1" w:rsidRPr="009749C1" w:rsidRDefault="009749C1" w:rsidP="009749C1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49C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BD0A55" w:rsidRPr="009749C1" w:rsidRDefault="00BD0A55">
      <w:pPr>
        <w:rPr>
          <w:sz w:val="24"/>
          <w:szCs w:val="24"/>
        </w:rPr>
      </w:pPr>
      <w:bookmarkStart w:id="0" w:name="_GoBack"/>
      <w:bookmarkEnd w:id="0"/>
    </w:p>
    <w:sectPr w:rsidR="00BD0A55" w:rsidRPr="009749C1" w:rsidSect="009749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83D"/>
    <w:multiLevelType w:val="hybridMultilevel"/>
    <w:tmpl w:val="FD46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A8"/>
    <w:rsid w:val="009749C1"/>
    <w:rsid w:val="00AC17A8"/>
    <w:rsid w:val="00B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F3FF-74BB-42E1-8179-541F560F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C1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9749C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974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2015-11-16T04:44:00Z</dcterms:created>
  <dcterms:modified xsi:type="dcterms:W3CDTF">2015-11-16T04:47:00Z</dcterms:modified>
</cp:coreProperties>
</file>