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49" w:rsidRDefault="00205349" w:rsidP="00205349">
      <w:pPr>
        <w:jc w:val="center"/>
      </w:pPr>
    </w:p>
    <w:p w:rsidR="00205349" w:rsidRDefault="00205349" w:rsidP="00205349">
      <w:pPr>
        <w:jc w:val="right"/>
      </w:pPr>
    </w:p>
    <w:p w:rsidR="00205349" w:rsidRDefault="00205349" w:rsidP="00205349">
      <w:pPr>
        <w:jc w:val="right"/>
      </w:pPr>
    </w:p>
    <w:p w:rsidR="00205349" w:rsidRDefault="00205349" w:rsidP="00205349">
      <w:pPr>
        <w:jc w:val="right"/>
      </w:pPr>
    </w:p>
    <w:p w:rsidR="00205349" w:rsidRPr="006D0A92" w:rsidRDefault="00205349" w:rsidP="00205349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8220DB" wp14:editId="42334A46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205349" w:rsidRDefault="00205349" w:rsidP="00205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5349" w:rsidRPr="009973F6" w:rsidRDefault="00205349" w:rsidP="00205349">
      <w:pPr>
        <w:jc w:val="center"/>
        <w:rPr>
          <w:b/>
          <w:bCs/>
        </w:rPr>
      </w:pPr>
    </w:p>
    <w:p w:rsidR="00205349" w:rsidRPr="009973F6" w:rsidRDefault="00205349" w:rsidP="00205349">
      <w:pPr>
        <w:jc w:val="center"/>
        <w:rPr>
          <w:b/>
          <w:bCs/>
        </w:rPr>
      </w:pPr>
    </w:p>
    <w:p w:rsidR="00205349" w:rsidRPr="009973F6" w:rsidRDefault="00205349" w:rsidP="00205349">
      <w:pPr>
        <w:jc w:val="center"/>
        <w:rPr>
          <w:b/>
          <w:bCs/>
        </w:rPr>
      </w:pPr>
      <w:r w:rsidRPr="009973F6">
        <w:rPr>
          <w:b/>
          <w:bCs/>
        </w:rPr>
        <w:t xml:space="preserve">   ШАПКИНСКИЙ СЕЛЬСКИЙ СОВЕТ ДЕПУТАТОВ </w:t>
      </w:r>
    </w:p>
    <w:p w:rsidR="00205349" w:rsidRPr="009973F6" w:rsidRDefault="00205349" w:rsidP="00205349">
      <w:pPr>
        <w:jc w:val="center"/>
      </w:pPr>
      <w:r w:rsidRPr="009973F6">
        <w:t xml:space="preserve">       ЕНИСЕЙСКОГО РАЙОНА</w:t>
      </w:r>
    </w:p>
    <w:p w:rsidR="00205349" w:rsidRPr="00FF7BE9" w:rsidRDefault="00205349" w:rsidP="00205349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</w:t>
      </w:r>
      <w:r w:rsidR="00AD1BDE">
        <w:t xml:space="preserve">              </w:t>
      </w:r>
      <w:r w:rsidR="00E50D16">
        <w:t xml:space="preserve"> </w:t>
      </w:r>
    </w:p>
    <w:p w:rsidR="00205349" w:rsidRPr="009973F6" w:rsidRDefault="00205349" w:rsidP="00205349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05349" w:rsidRPr="009973F6" w:rsidRDefault="00205349" w:rsidP="00205349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205349" w:rsidRPr="009973F6" w:rsidRDefault="00205349" w:rsidP="00205349">
      <w:pPr>
        <w:jc w:val="center"/>
        <w:rPr>
          <w:b/>
          <w:bCs/>
        </w:rPr>
      </w:pPr>
    </w:p>
    <w:p w:rsidR="00205349" w:rsidRPr="00F16D45" w:rsidRDefault="00205349" w:rsidP="00205349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F3070">
        <w:rPr>
          <w:sz w:val="24"/>
          <w:szCs w:val="24"/>
        </w:rPr>
        <w:t>7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</w:t>
      </w:r>
      <w:r w:rsidRPr="00F16D45">
        <w:rPr>
          <w:sz w:val="24"/>
          <w:szCs w:val="24"/>
        </w:rPr>
        <w:t xml:space="preserve">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</w:t>
      </w:r>
      <w:r w:rsidR="00E50D16">
        <w:rPr>
          <w:sz w:val="24"/>
          <w:szCs w:val="24"/>
        </w:rPr>
        <w:t xml:space="preserve">       </w:t>
      </w:r>
      <w:r w:rsidR="00E50D16">
        <w:rPr>
          <w:sz w:val="24"/>
          <w:szCs w:val="24"/>
        </w:rPr>
        <w:tab/>
        <w:t xml:space="preserve">                  №16-84р</w:t>
      </w:r>
    </w:p>
    <w:p w:rsidR="00205349" w:rsidRDefault="00205349" w:rsidP="00205349"/>
    <w:p w:rsidR="00205349" w:rsidRPr="00BD4242" w:rsidRDefault="00205349" w:rsidP="00205349">
      <w:pPr>
        <w:keepNext/>
        <w:ind w:right="-1" w:firstLine="709"/>
        <w:jc w:val="both"/>
        <w:outlineLvl w:val="0"/>
        <w:rPr>
          <w:bCs/>
          <w:kern w:val="32"/>
        </w:rPr>
      </w:pPr>
      <w:r w:rsidRPr="00BD4242">
        <w:rPr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205349" w:rsidRPr="00BD4242" w:rsidRDefault="00205349" w:rsidP="00205349">
      <w:pPr>
        <w:keepNext/>
        <w:ind w:right="-1" w:firstLine="709"/>
        <w:jc w:val="both"/>
        <w:outlineLvl w:val="0"/>
        <w:rPr>
          <w:bCs/>
          <w:kern w:val="32"/>
        </w:rPr>
      </w:pPr>
    </w:p>
    <w:p w:rsidR="00205349" w:rsidRPr="00BD4242" w:rsidRDefault="00205349" w:rsidP="00205349">
      <w:pPr>
        <w:keepNext/>
        <w:ind w:right="-1" w:firstLine="709"/>
        <w:jc w:val="both"/>
        <w:outlineLvl w:val="0"/>
        <w:rPr>
          <w:bCs/>
          <w:kern w:val="32"/>
        </w:rPr>
      </w:pPr>
      <w:r w:rsidRPr="00BD4242">
        <w:rPr>
          <w:bCs/>
          <w:kern w:val="28"/>
        </w:rPr>
        <w:t xml:space="preserve">В целях приведения Решения Шапкинского сельского Совета депутатов </w:t>
      </w:r>
      <w:r w:rsidRPr="00BD4242">
        <w:rPr>
          <w:bCs/>
          <w:kern w:val="32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BD4242">
        <w:rPr>
          <w:bCs/>
          <w:kern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D4242">
        <w:rPr>
          <w:bCs/>
          <w:kern w:val="32"/>
        </w:rPr>
        <w:t xml:space="preserve">Шапкинского </w:t>
      </w:r>
      <w:r w:rsidRPr="00BD4242">
        <w:rPr>
          <w:bCs/>
          <w:kern w:val="28"/>
        </w:rPr>
        <w:t>сельсовета, Шапкинский</w:t>
      </w:r>
      <w:r w:rsidRPr="00BD4242">
        <w:rPr>
          <w:bCs/>
          <w:kern w:val="32"/>
        </w:rPr>
        <w:t xml:space="preserve"> </w:t>
      </w:r>
      <w:r w:rsidRPr="00BD4242">
        <w:rPr>
          <w:bCs/>
          <w:kern w:val="28"/>
        </w:rPr>
        <w:t xml:space="preserve">сельский Совет депутатов РЕШИЛ: </w:t>
      </w:r>
    </w:p>
    <w:p w:rsidR="00205349" w:rsidRPr="00BD4242" w:rsidRDefault="00205349" w:rsidP="00205349">
      <w:pPr>
        <w:ind w:firstLine="709"/>
        <w:jc w:val="both"/>
      </w:pPr>
      <w:r w:rsidRPr="00BD4242">
        <w:rPr>
          <w:b/>
          <w:bCs/>
          <w:kern w:val="28"/>
        </w:rPr>
        <w:t>1.</w:t>
      </w:r>
      <w:r w:rsidRPr="00BD4242">
        <w:rPr>
          <w:bCs/>
          <w:kern w:val="28"/>
        </w:rPr>
        <w:t xml:space="preserve"> </w:t>
      </w:r>
      <w:r w:rsidRPr="00BD4242">
        <w:t xml:space="preserve">Внести в </w:t>
      </w:r>
      <w:r w:rsidRPr="00BD4242">
        <w:rPr>
          <w:bCs/>
          <w:kern w:val="32"/>
        </w:rPr>
        <w:t xml:space="preserve">Приложение к Решению (далее -  Правила) </w:t>
      </w:r>
      <w:r w:rsidRPr="00BD4242">
        <w:t>следующие изменения:</w:t>
      </w:r>
    </w:p>
    <w:p w:rsidR="00205349" w:rsidRPr="00BD4242" w:rsidRDefault="00205349" w:rsidP="00205349">
      <w:pPr>
        <w:keepNext/>
        <w:jc w:val="both"/>
        <w:outlineLvl w:val="0"/>
      </w:pPr>
      <w:r w:rsidRPr="00BD4242">
        <w:rPr>
          <w:b/>
        </w:rPr>
        <w:tab/>
        <w:t xml:space="preserve">1.1.  Пункт 1.4 дополнить абзацем следующего содержания: </w:t>
      </w:r>
      <w:r w:rsidRPr="00BD4242">
        <w:rPr>
          <w:b/>
        </w:rPr>
        <w:tab/>
      </w:r>
      <w:r w:rsidRPr="00BD4242">
        <w:t xml:space="preserve"> «объекты придорожного сервиса –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объекты), а также необходимые для их функционирования места отдыха и стоянки транспортных средств».</w:t>
      </w:r>
    </w:p>
    <w:p w:rsidR="00205349" w:rsidRPr="00BD4242" w:rsidRDefault="00205349" w:rsidP="00205349">
      <w:pPr>
        <w:keepNext/>
        <w:jc w:val="both"/>
        <w:outlineLvl w:val="0"/>
        <w:rPr>
          <w:b/>
        </w:rPr>
      </w:pPr>
      <w:r w:rsidRPr="00BD4242">
        <w:tab/>
      </w:r>
      <w:r w:rsidRPr="00BD4242">
        <w:rPr>
          <w:b/>
        </w:rPr>
        <w:t>1.2. Раздел 1 «Общие положения» дополнить пунктом 1.10 следующего содержания:</w:t>
      </w:r>
    </w:p>
    <w:p w:rsidR="00205349" w:rsidRPr="00BD4242" w:rsidRDefault="00205349" w:rsidP="00205349">
      <w:pPr>
        <w:keepNext/>
        <w:jc w:val="both"/>
        <w:outlineLvl w:val="0"/>
      </w:pPr>
      <w:r w:rsidRPr="00BD4242">
        <w:tab/>
        <w:t>«1.10. Описания границ прилегающих территорий утверждается муниципальным правовым актом администрации Шапкинского сельсовета».</w:t>
      </w:r>
    </w:p>
    <w:p w:rsidR="00205349" w:rsidRPr="00BD4242" w:rsidRDefault="00205349" w:rsidP="00205349">
      <w:pPr>
        <w:keepNext/>
        <w:jc w:val="both"/>
        <w:outlineLvl w:val="0"/>
        <w:rPr>
          <w:b/>
        </w:rPr>
      </w:pPr>
      <w:r w:rsidRPr="00BD4242">
        <w:rPr>
          <w:b/>
        </w:rPr>
        <w:tab/>
        <w:t>1.3. Пункт 1.6 изложить в следующей редакции:</w:t>
      </w:r>
    </w:p>
    <w:p w:rsidR="00205349" w:rsidRPr="00BD4242" w:rsidRDefault="00205349" w:rsidP="00205349">
      <w:pPr>
        <w:ind w:firstLine="720"/>
        <w:jc w:val="both"/>
        <w:rPr>
          <w:bCs/>
        </w:rPr>
      </w:pPr>
      <w:r w:rsidRPr="00BD4242">
        <w:t xml:space="preserve">«1.6. </w:t>
      </w:r>
      <w:r w:rsidRPr="00BD4242">
        <w:rPr>
          <w:bCs/>
        </w:rPr>
        <w:t>Границы прилегающих территорий в Шапкинском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205349" w:rsidRPr="00BD4242" w:rsidRDefault="00205349" w:rsidP="0020534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индивидуальных жилых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205349" w:rsidRPr="00BD4242" w:rsidRDefault="00205349" w:rsidP="0020534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многоквартирных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205349" w:rsidRPr="00BD4242" w:rsidRDefault="00205349" w:rsidP="0020534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отдельно стоящих нежилых зданий, строений, сооружений,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205349" w:rsidRPr="00BD4242" w:rsidRDefault="00205349" w:rsidP="0020534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lastRenderedPageBreak/>
        <w:t>- объектов социального назначения,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205349" w:rsidRPr="00BD4242" w:rsidRDefault="00205349" w:rsidP="0020534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парков, скверов;</w:t>
      </w:r>
    </w:p>
    <w:p w:rsidR="00205349" w:rsidRPr="00BD4242" w:rsidRDefault="00205349" w:rsidP="00205349">
      <w:pPr>
        <w:pStyle w:val="ConsPlusNormal0"/>
        <w:spacing w:line="276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BD4242">
        <w:rPr>
          <w:rFonts w:ascii="Times New Roman" w:hAnsi="Times New Roman" w:cs="Times New Roman"/>
          <w:bCs/>
          <w:sz w:val="24"/>
          <w:szCs w:val="24"/>
        </w:rPr>
        <w:t>- земельных участков, строительных площадок, сведения о местоположении границ которых внесены в Единый государственный реестр недвижимости».</w:t>
      </w:r>
    </w:p>
    <w:p w:rsidR="00205349" w:rsidRPr="00BD4242" w:rsidRDefault="00205349" w:rsidP="00205349">
      <w:pPr>
        <w:jc w:val="both"/>
      </w:pPr>
      <w:r w:rsidRPr="00BD4242">
        <w:rPr>
          <w:b/>
        </w:rPr>
        <w:tab/>
        <w:t>1.4. Раздел 2.4 «Благоустройство территорий транспортной и инженерной инфраструктуры» дополнить пунктом 2.4.3 следующего содержания:</w:t>
      </w:r>
      <w:r w:rsidRPr="00BD4242">
        <w:t xml:space="preserve"> </w:t>
      </w:r>
    </w:p>
    <w:p w:rsidR="00205349" w:rsidRPr="00BD4242" w:rsidRDefault="00205349" w:rsidP="00205349">
      <w:pPr>
        <w:jc w:val="both"/>
      </w:pPr>
      <w:r w:rsidRPr="00BD4242">
        <w:tab/>
        <w:t>«2.4.3. Требования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утверждаются муниципальным правовым актом администрации Шапкинского сельсовета».</w:t>
      </w:r>
    </w:p>
    <w:p w:rsidR="00205349" w:rsidRPr="00BD4242" w:rsidRDefault="00205349" w:rsidP="00205349">
      <w:pPr>
        <w:jc w:val="both"/>
        <w:rPr>
          <w:b/>
        </w:rPr>
      </w:pPr>
      <w:r w:rsidRPr="00BD4242">
        <w:tab/>
      </w:r>
      <w:r w:rsidRPr="00BD4242">
        <w:rPr>
          <w:b/>
        </w:rPr>
        <w:t>1.5. Пункт 2.6.6 дополнить подпунктом 2.6.6.3 следующего содержания:</w:t>
      </w:r>
    </w:p>
    <w:p w:rsidR="00205349" w:rsidRPr="00BD4242" w:rsidRDefault="00205349" w:rsidP="00205349">
      <w:pPr>
        <w:ind w:firstLine="709"/>
        <w:jc w:val="both"/>
      </w:pPr>
      <w:r w:rsidRPr="00BD4242">
        <w:t>«2.6.6.3. Установление требований к цветовому решению фасадов, палисадников, заборов, размещению вывесок на фасадах зданий и иных конструкциях утверждается муниципальным правовым актом администрации Шапкинского сельсовета».</w:t>
      </w:r>
    </w:p>
    <w:p w:rsidR="00205349" w:rsidRPr="00BD4242" w:rsidRDefault="00205349" w:rsidP="00205349">
      <w:pPr>
        <w:pStyle w:val="consplusnormal"/>
        <w:spacing w:before="0" w:beforeAutospacing="0" w:after="0" w:afterAutospacing="0" w:line="276" w:lineRule="auto"/>
        <w:ind w:firstLine="709"/>
        <w:jc w:val="both"/>
      </w:pPr>
      <w:r w:rsidRPr="00BD4242">
        <w:rPr>
          <w:b/>
        </w:rPr>
        <w:t>2.</w:t>
      </w:r>
      <w:r w:rsidRPr="00BD4242">
        <w:t xml:space="preserve"> Контроль за исполнением настоящего Решения оставляю за собой.</w:t>
      </w:r>
    </w:p>
    <w:p w:rsidR="00205349" w:rsidRPr="00BD4242" w:rsidRDefault="00205349" w:rsidP="00205349">
      <w:pPr>
        <w:autoSpaceDE w:val="0"/>
        <w:autoSpaceDN w:val="0"/>
        <w:adjustRightInd w:val="0"/>
        <w:ind w:firstLine="709"/>
        <w:jc w:val="both"/>
      </w:pPr>
      <w:r w:rsidRPr="00BD4242">
        <w:rPr>
          <w:b/>
        </w:rPr>
        <w:t>3.</w:t>
      </w:r>
      <w:r w:rsidRPr="00BD4242">
        <w:t xml:space="preserve"> Настоящее решение </w:t>
      </w:r>
      <w:r w:rsidRPr="00BD4242">
        <w:rPr>
          <w:bCs/>
          <w:kern w:val="32"/>
        </w:rPr>
        <w:t xml:space="preserve">вступает в силу со дня, следующего за днем его </w:t>
      </w:r>
      <w:r w:rsidRPr="00BD4242">
        <w:t>официального опубликования в печатном издании «Шапкинский вестник».</w:t>
      </w:r>
    </w:p>
    <w:p w:rsidR="00205349" w:rsidRPr="00E03412" w:rsidRDefault="00205349" w:rsidP="00205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349" w:rsidRDefault="00205349" w:rsidP="00205349">
      <w:pPr>
        <w:autoSpaceDE w:val="0"/>
        <w:autoSpaceDN w:val="0"/>
      </w:pPr>
    </w:p>
    <w:p w:rsidR="00205349" w:rsidRDefault="00205349" w:rsidP="00205349">
      <w:pPr>
        <w:autoSpaceDE w:val="0"/>
        <w:autoSpaceDN w:val="0"/>
      </w:pPr>
    </w:p>
    <w:p w:rsidR="00205349" w:rsidRDefault="00205349" w:rsidP="00205349">
      <w:pPr>
        <w:autoSpaceDE w:val="0"/>
        <w:autoSpaceDN w:val="0"/>
      </w:pPr>
    </w:p>
    <w:p w:rsidR="00205349" w:rsidRPr="002F37E2" w:rsidRDefault="00205349" w:rsidP="00205349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205349" w:rsidRPr="002F37E2" w:rsidRDefault="00205349" w:rsidP="00205349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205349" w:rsidRPr="002F37E2" w:rsidRDefault="00205349" w:rsidP="00205349">
      <w:pPr>
        <w:autoSpaceDE w:val="0"/>
        <w:autoSpaceDN w:val="0"/>
      </w:pPr>
    </w:p>
    <w:p w:rsidR="00016C01" w:rsidRDefault="00205349" w:rsidP="00205349">
      <w:r w:rsidRPr="002F37E2">
        <w:t xml:space="preserve">  </w:t>
      </w:r>
      <w:r w:rsidR="00E50D16">
        <w:t xml:space="preserve">                 И.Н. Парилов</w:t>
      </w:r>
      <w:bookmarkStart w:id="0" w:name="_GoBack"/>
      <w:bookmarkEnd w:id="0"/>
      <w:r w:rsidRPr="002F37E2">
        <w:t xml:space="preserve">                                                                                  Л.И. Загит</w:t>
      </w:r>
      <w:r>
        <w:t>ова</w:t>
      </w:r>
    </w:p>
    <w:sectPr w:rsidR="00016C01" w:rsidSect="00445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0C"/>
    <w:rsid w:val="00016C01"/>
    <w:rsid w:val="00205349"/>
    <w:rsid w:val="004458F8"/>
    <w:rsid w:val="00AC380C"/>
    <w:rsid w:val="00AD1BDE"/>
    <w:rsid w:val="00E50D16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70D7-1E57-49E8-85EC-77DDFCD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534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normal">
    <w:name w:val="consplusnormal"/>
    <w:basedOn w:val="a"/>
    <w:rsid w:val="0020534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2053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2021-03-15T06:18:00Z</cp:lastPrinted>
  <dcterms:created xsi:type="dcterms:W3CDTF">2021-03-10T07:41:00Z</dcterms:created>
  <dcterms:modified xsi:type="dcterms:W3CDTF">2021-03-17T08:26:00Z</dcterms:modified>
</cp:coreProperties>
</file>