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9" w:rsidRDefault="00495619" w:rsidP="0049561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6B06E" wp14:editId="437B476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19" w:rsidRDefault="00495619" w:rsidP="00495619">
      <w:pPr>
        <w:jc w:val="center"/>
        <w:rPr>
          <w:lang w:val="en-US"/>
        </w:rPr>
      </w:pPr>
    </w:p>
    <w:p w:rsidR="00495619" w:rsidRDefault="00495619" w:rsidP="00495619">
      <w:pPr>
        <w:jc w:val="center"/>
      </w:pPr>
    </w:p>
    <w:p w:rsidR="00495619" w:rsidRDefault="00495619" w:rsidP="0049561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95619" w:rsidRDefault="00495619" w:rsidP="00495619">
      <w:pPr>
        <w:jc w:val="center"/>
      </w:pPr>
      <w:r>
        <w:t>Енисейского района</w:t>
      </w:r>
    </w:p>
    <w:p w:rsidR="00495619" w:rsidRDefault="00495619" w:rsidP="0049561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95619" w:rsidRDefault="00495619" w:rsidP="00495619">
      <w:pPr>
        <w:jc w:val="center"/>
        <w:rPr>
          <w:b/>
          <w:sz w:val="28"/>
        </w:rPr>
      </w:pPr>
    </w:p>
    <w:p w:rsidR="00495619" w:rsidRDefault="00495619" w:rsidP="00495619">
      <w:pPr>
        <w:jc w:val="center"/>
        <w:rPr>
          <w:b/>
        </w:rPr>
      </w:pPr>
      <w:r>
        <w:rPr>
          <w:b/>
        </w:rPr>
        <w:t>ПОСТАНОВЛЕНИЕ</w:t>
      </w:r>
    </w:p>
    <w:p w:rsidR="00495619" w:rsidRDefault="00495619" w:rsidP="00495619">
      <w:pPr>
        <w:jc w:val="center"/>
        <w:rPr>
          <w:b/>
        </w:rPr>
      </w:pPr>
    </w:p>
    <w:p w:rsidR="00495619" w:rsidRDefault="00495619" w:rsidP="00495619">
      <w:pPr>
        <w:jc w:val="both"/>
      </w:pPr>
      <w:r>
        <w:t>2</w:t>
      </w:r>
      <w:r>
        <w:t xml:space="preserve">8.09.2020г.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</w:t>
      </w:r>
      <w:r>
        <w:t>30</w:t>
      </w:r>
      <w:r>
        <w:t>-п</w:t>
      </w:r>
    </w:p>
    <w:p w:rsidR="00495619" w:rsidRDefault="00495619" w:rsidP="00495619">
      <w:pPr>
        <w:pStyle w:val="ConsPlusNormal"/>
        <w:jc w:val="both"/>
      </w:pPr>
    </w:p>
    <w:p w:rsidR="00495619" w:rsidRPr="00495619" w:rsidRDefault="00495619" w:rsidP="00495619">
      <w:pPr>
        <w:pStyle w:val="ConsPlusNormal"/>
        <w:jc w:val="both"/>
        <w:rPr>
          <w:b/>
        </w:rPr>
      </w:pPr>
      <w:r w:rsidRPr="00495619">
        <w:rPr>
          <w:b/>
        </w:rPr>
        <w:t xml:space="preserve">Об утверждении положения о порядке предоставления </w:t>
      </w:r>
    </w:p>
    <w:p w:rsidR="00495619" w:rsidRPr="00495619" w:rsidRDefault="00495619" w:rsidP="00495619">
      <w:pPr>
        <w:pStyle w:val="ConsPlusNormal"/>
        <w:jc w:val="both"/>
        <w:rPr>
          <w:b/>
        </w:rPr>
      </w:pPr>
      <w:r w:rsidRPr="00495619">
        <w:rPr>
          <w:b/>
        </w:rPr>
        <w:t xml:space="preserve">иных межбюджетных трансфертов из бюджета </w:t>
      </w:r>
    </w:p>
    <w:p w:rsidR="00495619" w:rsidRPr="00495619" w:rsidRDefault="00495619" w:rsidP="00495619">
      <w:pPr>
        <w:pStyle w:val="ConsPlusNormal"/>
        <w:jc w:val="both"/>
        <w:rPr>
          <w:b/>
        </w:rPr>
      </w:pPr>
      <w:r w:rsidRPr="00495619">
        <w:rPr>
          <w:b/>
        </w:rPr>
        <w:t>Шапкинского</w:t>
      </w:r>
      <w:r w:rsidRPr="00495619">
        <w:rPr>
          <w:b/>
        </w:rPr>
        <w:t xml:space="preserve"> сельсовета Енисейского района</w:t>
      </w:r>
    </w:p>
    <w:p w:rsidR="00495619" w:rsidRPr="00495619" w:rsidRDefault="00495619" w:rsidP="00495619">
      <w:pPr>
        <w:pStyle w:val="ConsPlusNormal"/>
        <w:ind w:firstLine="540"/>
        <w:jc w:val="both"/>
      </w:pPr>
    </w:p>
    <w:p w:rsidR="00495619" w:rsidRPr="00495619" w:rsidRDefault="00495619" w:rsidP="00495619">
      <w:pPr>
        <w:pStyle w:val="ConsPlusNormal"/>
        <w:ind w:firstLine="540"/>
        <w:jc w:val="both"/>
      </w:pPr>
      <w:r w:rsidRPr="00495619">
        <w:t>В соответствии со статьями 9, 142, 142.5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ПОСТАНОВЛЯЮ:</w:t>
      </w:r>
    </w:p>
    <w:p w:rsidR="00495619" w:rsidRPr="00495619" w:rsidRDefault="00495619" w:rsidP="00495619">
      <w:pPr>
        <w:pStyle w:val="ConsPlusNormal"/>
        <w:ind w:firstLine="540"/>
        <w:jc w:val="both"/>
      </w:pPr>
      <w:r w:rsidRPr="00495619">
        <w:t xml:space="preserve">1.Утвердить положение о порядке предоставления иных межбюджетных трансфертов из бюджета </w:t>
      </w:r>
      <w:r>
        <w:t>Шапкинского</w:t>
      </w:r>
      <w:r w:rsidRPr="00495619">
        <w:t xml:space="preserve"> сельсовета Енисейского района, согласно </w:t>
      </w:r>
      <w:r w:rsidRPr="00495619">
        <w:t>приложению,</w:t>
      </w:r>
      <w:r w:rsidRPr="00495619">
        <w:t xml:space="preserve"> к настоящему постановлению.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        2. Контроль, за исполнением настоящего постановления возложить на бухгалтера администрации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</w:t>
      </w:r>
      <w:r w:rsidRPr="00495619">
        <w:rPr>
          <w:rFonts w:ascii="Times New Roman" w:hAnsi="Times New Roman"/>
          <w:sz w:val="24"/>
          <w:szCs w:val="24"/>
        </w:rPr>
        <w:t>сельсовета.</w:t>
      </w:r>
      <w:r w:rsidRPr="00495619">
        <w:rPr>
          <w:rFonts w:ascii="Times New Roman" w:hAnsi="Times New Roman"/>
          <w:sz w:val="24"/>
          <w:szCs w:val="24"/>
        </w:rPr>
        <w:t xml:space="preserve"> </w:t>
      </w:r>
    </w:p>
    <w:p w:rsidR="00495619" w:rsidRPr="00495619" w:rsidRDefault="00495619" w:rsidP="00495619">
      <w:pPr>
        <w:jc w:val="both"/>
      </w:pPr>
      <w:r w:rsidRPr="00495619">
        <w:t xml:space="preserve">       3. </w:t>
      </w:r>
      <w:r>
        <w:t>Постановление</w:t>
      </w:r>
      <w:r w:rsidRPr="00495619">
        <w:t xml:space="preserve"> вступает в силу с момента подписания, распространяет свои действия на правоотношения, возникшие с 01.01.2020 года, подлежит размещению в </w:t>
      </w:r>
      <w:r>
        <w:t xml:space="preserve">газете </w:t>
      </w:r>
      <w:r w:rsidRPr="00495619">
        <w:t>«</w:t>
      </w:r>
      <w:r>
        <w:t>Шапкинский вестник</w:t>
      </w:r>
      <w:r w:rsidRPr="00495619">
        <w:t>».</w:t>
      </w:r>
    </w:p>
    <w:p w:rsidR="00495619" w:rsidRPr="00495619" w:rsidRDefault="00495619" w:rsidP="00495619">
      <w:pPr>
        <w:pStyle w:val="ConsPlusNormal"/>
        <w:spacing w:before="240"/>
        <w:ind w:firstLine="540"/>
        <w:jc w:val="both"/>
      </w:pPr>
    </w:p>
    <w:p w:rsidR="00495619" w:rsidRPr="00495619" w:rsidRDefault="00495619" w:rsidP="00495619">
      <w:r>
        <w:t xml:space="preserve">Глава Шапкинского </w:t>
      </w:r>
      <w:r w:rsidRPr="00495619">
        <w:t>сельсовета</w:t>
      </w:r>
      <w:r w:rsidRPr="00495619">
        <w:t xml:space="preserve">                  </w:t>
      </w:r>
      <w:r>
        <w:t xml:space="preserve">                                                           Загитова Л.И.</w:t>
      </w: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Default="00495619" w:rsidP="00495619">
      <w:pPr>
        <w:jc w:val="both"/>
      </w:pPr>
    </w:p>
    <w:p w:rsidR="00495619" w:rsidRPr="00495619" w:rsidRDefault="00495619" w:rsidP="00495619">
      <w:pPr>
        <w:jc w:val="both"/>
      </w:pPr>
    </w:p>
    <w:p w:rsidR="00495619" w:rsidRDefault="00495619" w:rsidP="00495619">
      <w:pPr>
        <w:pStyle w:val="ConsPlusNormal"/>
        <w:jc w:val="right"/>
      </w:pPr>
      <w:r w:rsidRPr="00495619">
        <w:t xml:space="preserve">Приложение к постановлению администрации </w:t>
      </w:r>
    </w:p>
    <w:p w:rsidR="00495619" w:rsidRPr="00495619" w:rsidRDefault="00495619" w:rsidP="00495619">
      <w:pPr>
        <w:pStyle w:val="ConsPlusNormal"/>
        <w:jc w:val="right"/>
      </w:pPr>
      <w:r>
        <w:t>Шапкинского</w:t>
      </w:r>
      <w:r w:rsidRPr="00495619">
        <w:t xml:space="preserve"> сельсовета</w:t>
      </w:r>
    </w:p>
    <w:p w:rsidR="00495619" w:rsidRPr="00495619" w:rsidRDefault="00495619" w:rsidP="00495619">
      <w:pPr>
        <w:pStyle w:val="ConsPlusNormal"/>
        <w:jc w:val="right"/>
      </w:pPr>
      <w:r w:rsidRPr="00495619">
        <w:t>от 2</w:t>
      </w:r>
      <w:r>
        <w:t>8</w:t>
      </w:r>
      <w:r w:rsidRPr="00495619">
        <w:t>.09.2020 N 3</w:t>
      </w:r>
      <w:r>
        <w:t>0</w:t>
      </w:r>
      <w:r w:rsidRPr="00495619">
        <w:t>-п</w:t>
      </w:r>
    </w:p>
    <w:p w:rsidR="00495619" w:rsidRPr="00495619" w:rsidRDefault="00495619" w:rsidP="00495619">
      <w:pPr>
        <w:pStyle w:val="ConsPlusNormal"/>
        <w:ind w:firstLine="540"/>
        <w:jc w:val="both"/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</w:rPr>
        <w:t>ПОЛОЖЕНИЕ</w:t>
      </w:r>
    </w:p>
    <w:p w:rsidR="00495619" w:rsidRPr="00495619" w:rsidRDefault="00495619" w:rsidP="00495619">
      <w:pPr>
        <w:pStyle w:val="ConsPlusNormal"/>
        <w:jc w:val="center"/>
        <w:rPr>
          <w:b/>
        </w:rPr>
      </w:pPr>
      <w:r w:rsidRPr="00495619">
        <w:rPr>
          <w:b/>
        </w:rPr>
        <w:t xml:space="preserve">о порядке предоставления иных межбюджетных трансфертов из бюджета </w:t>
      </w:r>
      <w:r>
        <w:rPr>
          <w:b/>
        </w:rPr>
        <w:t>Шапкинского</w:t>
      </w:r>
      <w:r w:rsidRPr="00495619">
        <w:rPr>
          <w:b/>
        </w:rPr>
        <w:t xml:space="preserve"> сельсовета Енисейского района</w:t>
      </w:r>
    </w:p>
    <w:p w:rsidR="00495619" w:rsidRPr="00495619" w:rsidRDefault="00495619" w:rsidP="00495619">
      <w:pPr>
        <w:pStyle w:val="ConsPlusNormal"/>
        <w:ind w:firstLine="540"/>
        <w:jc w:val="center"/>
        <w:rPr>
          <w:b/>
        </w:rPr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9561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со статьями 9, 142, 142.5 Бюджетного кодекса Российской Федерации, Федеральным законом N 131-ФЗ от 06.10.2003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сельсовета Енисейского района Красноярского края и устанавливает случаи и порядок предоставления иных межбюджетных трансфертов из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сельсовета Енисейского района Красноярского края (далее - бюджет сельсовета) бюджету муниципального образования Енисейский район Красноярского края (далее - бюджет района).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95619">
        <w:rPr>
          <w:rFonts w:ascii="Times New Roman" w:hAnsi="Times New Roman"/>
          <w:b/>
          <w:sz w:val="24"/>
          <w:szCs w:val="24"/>
        </w:rPr>
        <w:t xml:space="preserve">. Иными межбюджетными трансфертами в целях настоящего Положения являются средства, предоставленные из бюджета сельсовета в </w:t>
      </w: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</w:rPr>
        <w:t>бюджет района.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2. Условия предоставления иных межбюджетных трансфертов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2.1. Иные межбюджетные трансферты из бюджета сельсовета в бюджет района могут быть предоставлены: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на осуществление части полномочий по решению вопросов местного значения;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2.2. Иные межбюджетные трансферты из бюджета сельсовета в бюджет района предоставляются в соответствии с заключенными соглашениями между Администрацией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сельсовета (далее - Администрация сельсовета) и Администрацией Енисейского района (далее - Администрация района).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сельского Совета депутатов "О согласовании передачи части полномочий по решению вопросов местного значения".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</w:t>
      </w:r>
      <w:r>
        <w:rPr>
          <w:rFonts w:ascii="Times New Roman" w:hAnsi="Times New Roman"/>
          <w:sz w:val="24"/>
          <w:szCs w:val="24"/>
        </w:rPr>
        <w:t>Шапкинского</w:t>
      </w:r>
      <w:r w:rsidRPr="00495619">
        <w:rPr>
          <w:rFonts w:ascii="Times New Roman" w:hAnsi="Times New Roman"/>
          <w:sz w:val="24"/>
          <w:szCs w:val="24"/>
        </w:rPr>
        <w:t xml:space="preserve"> сельского Совета депутатов о бюджете сельсовета на текущий год и плановый период.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 xml:space="preserve">2.5. Иные межбюджетные трансферты из бюджета </w:t>
      </w:r>
      <w:bookmarkStart w:id="0" w:name="_GoBack"/>
      <w:bookmarkEnd w:id="0"/>
      <w:r w:rsidRPr="00495619">
        <w:rPr>
          <w:rFonts w:ascii="Times New Roman" w:hAnsi="Times New Roman"/>
          <w:sz w:val="24"/>
          <w:szCs w:val="24"/>
        </w:rPr>
        <w:t>сельсовета бюджету</w:t>
      </w:r>
      <w:r w:rsidRPr="00495619">
        <w:rPr>
          <w:rFonts w:ascii="Times New Roman" w:hAnsi="Times New Roman"/>
          <w:sz w:val="24"/>
          <w:szCs w:val="24"/>
        </w:rPr>
        <w:t xml:space="preserve"> района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5619">
        <w:rPr>
          <w:rFonts w:ascii="Times New Roman" w:hAnsi="Times New Roman"/>
          <w:b/>
          <w:sz w:val="24"/>
          <w:szCs w:val="24"/>
        </w:rPr>
        <w:t>. Требования к соглашению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3.1. Соглашение о предоставлении иных межбюджетных трансфертов на осуществление части полномочий по решению вопросов местного значения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lastRenderedPageBreak/>
        <w:t>3.1.1.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3.1.2. В соглашении о передаче части полномочий в части предоставления иных межбюджетных трансфертов должна содержаться следующая информация: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срок, на который заключается соглашение;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порядок передачи иных межбюджетных трансфертов на осуществление переданных полномочий;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порядок осуществления контроля за надлежащим использованием иных межбюджетных трансфертов;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финансовые санкции за ненадлежащее исполнение соглашения;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основания и порядок прекращения действия соглашения, в том числе досрочного.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3.2. Соглашение о предоставлении иных межбюджетных трансфертов на иные цели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3.2.1. Соглашение о предоставлении иных межбюджетных трансфертов на иные цели должно содержать следующую информацию: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предмет соглашения (цели, на которые передаются иные межбюджетные трансферты);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права и обязанности сторон;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объем иных межбюджетных трансфертов;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порядок передачи иных межбюджетных трансфертов;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срок, на который заключается соглашение;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финансовые санкции за ненадлежащее исполнение соглашения;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- основания и порядок прекращения действия соглашения, в том числе досрочного.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95619">
        <w:rPr>
          <w:rFonts w:ascii="Times New Roman" w:hAnsi="Times New Roman"/>
          <w:b/>
          <w:sz w:val="24"/>
          <w:szCs w:val="24"/>
        </w:rPr>
        <w:t>. Порядок перечисления иных межбюджетных трансфертов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4.1. Иные межбюджетные трансферты предоставляются в соответствии со сводной бюджетной росписью сельсовета в пределах лимитов бюджетных обязательств.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4.2. Перечисление иных межбюджетных трансфертов осуществляется Администрацией сельсовета с лицевого счета бюджета сельсовета, открытого в Управлении Федерального казначейства по Красноярскому краю, в порядке и сроки, указанные в соглашении.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9561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95619">
        <w:rPr>
          <w:rFonts w:ascii="Times New Roman" w:hAnsi="Times New Roman"/>
          <w:b/>
          <w:sz w:val="24"/>
          <w:szCs w:val="24"/>
        </w:rPr>
        <w:t>. Контроль за использованием иных межбюджетных трансфертов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5.1. Контроль за использованием иных межбюджетных трансфертов, предоставленных бюджету района, осуществляется путем предоставления Администрацией района Администрации сельсовета отчетов об использовании финансовых средств. Периодичность и форма предоставления отчетов определяются соглашением.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5.2. Расходование средств, переданных в виде межбюджетных трансфертов на цели, не предусмотренные соглашением, не допускается.</w:t>
      </w:r>
    </w:p>
    <w:p w:rsidR="00495619" w:rsidRPr="00495619" w:rsidRDefault="00495619" w:rsidP="004956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619">
        <w:rPr>
          <w:rFonts w:ascii="Times New Roman" w:hAnsi="Times New Roman"/>
          <w:sz w:val="24"/>
          <w:szCs w:val="24"/>
        </w:rPr>
        <w:t>5.3. Не использованные Администрацией района иные межбюджетные трансферты подлежат возврату в бюджет сельсовета в сроки, установленные соглашением.</w:t>
      </w:r>
    </w:p>
    <w:p w:rsidR="00495619" w:rsidRPr="00471701" w:rsidRDefault="00495619" w:rsidP="00495619">
      <w:pPr>
        <w:pStyle w:val="a3"/>
        <w:rPr>
          <w:rFonts w:ascii="Times New Roman" w:hAnsi="Times New Roman"/>
          <w:sz w:val="28"/>
          <w:szCs w:val="28"/>
        </w:rPr>
      </w:pPr>
    </w:p>
    <w:p w:rsidR="00895EE5" w:rsidRDefault="00895EE5"/>
    <w:sectPr w:rsidR="0089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9"/>
    <w:rsid w:val="00495619"/>
    <w:rsid w:val="00895EE5"/>
    <w:rsid w:val="008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7AA1-BF64-4497-8A0F-0123419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956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2020-10-01T04:16:00Z</dcterms:created>
  <dcterms:modified xsi:type="dcterms:W3CDTF">2020-10-01T04:22:00Z</dcterms:modified>
</cp:coreProperties>
</file>