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F0" w:rsidRPr="008221FE" w:rsidRDefault="00C428F0" w:rsidP="00C428F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12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 марта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C428F0" w:rsidRPr="008221FE" w:rsidRDefault="00C428F0" w:rsidP="00C428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4B63EC" wp14:editId="7545460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28F0" w:rsidRDefault="00C428F0" w:rsidP="00C428F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B63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428F0" w:rsidRDefault="00C428F0" w:rsidP="00C428F0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28F0" w:rsidRPr="008221FE" w:rsidRDefault="00C428F0" w:rsidP="00C428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428F0" w:rsidRPr="008221FE" w:rsidRDefault="00C428F0" w:rsidP="00C428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C4697" wp14:editId="6F4D1D24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772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428F0" w:rsidRPr="008221FE" w:rsidRDefault="00C428F0" w:rsidP="00C428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428F0" w:rsidRPr="00C428F0" w:rsidRDefault="00C428F0" w:rsidP="00C428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Pr="00C428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927E5F9" wp14:editId="5AAE43EB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F0" w:rsidRPr="00C428F0" w:rsidRDefault="00C428F0" w:rsidP="00C4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8F0" w:rsidRPr="00C428F0" w:rsidRDefault="00C428F0" w:rsidP="00C4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C428F0" w:rsidRPr="00C428F0" w:rsidRDefault="00C428F0" w:rsidP="00C4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428F0" w:rsidRPr="00C428F0" w:rsidRDefault="00C428F0" w:rsidP="00C428F0">
      <w:pPr>
        <w:pBdr>
          <w:bottom w:val="single" w:sz="12" w:space="1" w:color="auto"/>
        </w:pBdr>
        <w:tabs>
          <w:tab w:val="center" w:pos="504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</w:t>
      </w: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28F0" w:rsidRPr="00C428F0" w:rsidRDefault="00C428F0" w:rsidP="00C4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4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C428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8F0" w:rsidRPr="00C428F0" w:rsidRDefault="00C428F0" w:rsidP="00C428F0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8F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</w:t>
      </w:r>
      <w:r w:rsidRPr="00C4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</w:t>
      </w:r>
    </w:p>
    <w:p w:rsidR="00C428F0" w:rsidRPr="00C428F0" w:rsidRDefault="00C428F0" w:rsidP="00C4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428F0" w:rsidRPr="00C428F0" w:rsidRDefault="00C428F0" w:rsidP="00C428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04.03.2020г.</w:t>
      </w: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п. Шапкино</w:t>
      </w: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№7-29р</w:t>
      </w:r>
    </w:p>
    <w:p w:rsidR="00C428F0" w:rsidRPr="00C428F0" w:rsidRDefault="00C428F0" w:rsidP="00C428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8F0" w:rsidRPr="00C428F0" w:rsidRDefault="00C428F0" w:rsidP="00C42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тарифа на доставку твердого топлива</w:t>
      </w:r>
    </w:p>
    <w:p w:rsidR="00C428F0" w:rsidRPr="00C428F0" w:rsidRDefault="00C428F0" w:rsidP="00C4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ст.7 Устава Шапкинского сельсовета, Шапкинский сельский Совет депутатов РЕШИЛ:</w:t>
      </w:r>
    </w:p>
    <w:p w:rsidR="00C428F0" w:rsidRPr="00C428F0" w:rsidRDefault="00C428F0" w:rsidP="00C428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тариф на доставку твердого топлива на 2020 год в сумме 393,28 (триста девяносто три) рубля 28 копеек за 1 куб. м. </w:t>
      </w:r>
    </w:p>
    <w:p w:rsidR="00C428F0" w:rsidRPr="00C428F0" w:rsidRDefault="00C428F0" w:rsidP="00C428F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C428F0" w:rsidRPr="00C428F0" w:rsidRDefault="00C428F0" w:rsidP="00C428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Шапкинского сельского Совета депутатов от 06.12.2019№4-17р</w:t>
      </w:r>
      <w:r w:rsidRPr="00C42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тарифа на заготовку и доставку твердого топлива».</w:t>
      </w:r>
    </w:p>
    <w:p w:rsidR="00C428F0" w:rsidRPr="00C428F0" w:rsidRDefault="00C428F0" w:rsidP="00C4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председателя сельского Совета депутатов Андреева В.Н.</w:t>
      </w:r>
    </w:p>
    <w:p w:rsidR="00C428F0" w:rsidRPr="00C428F0" w:rsidRDefault="00C428F0" w:rsidP="00C428F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с 01.01.2020г. и подлежит опубликованию (обнародованию) в газете «Шапкинский вестник» и на официальном интернет-сайте Администрации Шапкинского сельсовета </w:t>
      </w:r>
    </w:p>
    <w:p w:rsidR="00C428F0" w:rsidRPr="00C428F0" w:rsidRDefault="00C428F0" w:rsidP="00C428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C428F0" w:rsidRPr="00C428F0" w:rsidRDefault="00C428F0" w:rsidP="00C428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C428F0" w:rsidRPr="00C428F0" w:rsidRDefault="00C428F0" w:rsidP="00C428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C428F0" w:rsidRPr="00C428F0" w:rsidRDefault="00C428F0" w:rsidP="00C428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C428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:rsidR="00C428F0" w:rsidRDefault="00C428F0" w:rsidP="00C4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Default="00C428F0" w:rsidP="00C428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</w:p>
    <w:p w:rsidR="00C428F0" w:rsidRPr="00C428F0" w:rsidRDefault="00C428F0" w:rsidP="00C428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lastRenderedPageBreak/>
        <w:t>Приложение № 1</w:t>
      </w:r>
      <w:r w:rsidRPr="00C428F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br/>
        <w:t>к решению Шапкинского</w:t>
      </w:r>
      <w:r w:rsidRPr="00C428F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br/>
        <w:t>сельского Совета депутатов</w:t>
      </w:r>
      <w:r w:rsidRPr="00C428F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br/>
        <w:t>от 0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4</w:t>
      </w:r>
      <w:r w:rsidRPr="00C428F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3</w:t>
      </w:r>
      <w:r w:rsidRPr="00C428F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.2020г. №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7-29р</w:t>
      </w:r>
      <w:r w:rsidRPr="00C428F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</w:p>
    <w:p w:rsidR="00C428F0" w:rsidRPr="00C428F0" w:rsidRDefault="00C428F0" w:rsidP="00C428F0">
      <w:pPr>
        <w:spacing w:after="0" w:line="322" w:lineRule="exact"/>
        <w:ind w:left="1551" w:right="115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Калькуляция</w:t>
      </w:r>
    </w:p>
    <w:p w:rsidR="00C428F0" w:rsidRPr="00C428F0" w:rsidRDefault="00C428F0" w:rsidP="00C428F0">
      <w:pPr>
        <w:spacing w:after="0" w:line="322" w:lineRule="exact"/>
        <w:ind w:left="1551" w:right="115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доставки 1 куб м. дров - </w:t>
      </w:r>
      <w:proofErr w:type="gramStart"/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швырка</w:t>
      </w:r>
      <w:proofErr w:type="gramEnd"/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а/машиной КАМАЗ</w:t>
      </w:r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на территории Шапкинского сельсовета.</w:t>
      </w:r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Расстояние вывозки 30 км.</w:t>
      </w:r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 xml:space="preserve">Объем вывозки 10 </w:t>
      </w:r>
      <w:proofErr w:type="spellStart"/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куб.м</w:t>
      </w:r>
      <w:proofErr w:type="spellEnd"/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</w:r>
    </w:p>
    <w:p w:rsidR="00C428F0" w:rsidRPr="00C428F0" w:rsidRDefault="00C428F0" w:rsidP="00C428F0">
      <w:pPr>
        <w:tabs>
          <w:tab w:val="left" w:pos="6249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Амортизация                                                                 149,19</w:t>
      </w:r>
    </w:p>
    <w:p w:rsidR="00C428F0" w:rsidRPr="00C428F0" w:rsidRDefault="00C428F0" w:rsidP="00C428F0">
      <w:pPr>
        <w:tabs>
          <w:tab w:val="right" w:pos="6713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Заработная плата </w:t>
      </w: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  <w:t>882,31</w:t>
      </w:r>
    </w:p>
    <w:p w:rsidR="00C428F0" w:rsidRPr="00C428F0" w:rsidRDefault="00C428F0" w:rsidP="00C428F0">
      <w:pPr>
        <w:tabs>
          <w:tab w:val="right" w:pos="6713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Дополнительная заработная плата 20%</w:t>
      </w: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  <w:t>176,46</w:t>
      </w:r>
    </w:p>
    <w:p w:rsidR="00C428F0" w:rsidRPr="00C428F0" w:rsidRDefault="00C428F0" w:rsidP="00C428F0">
      <w:pPr>
        <w:tabs>
          <w:tab w:val="right" w:pos="6713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Итого з/</w:t>
      </w:r>
      <w:proofErr w:type="gramStart"/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платы:</w:t>
      </w: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</w:r>
      <w:proofErr w:type="gramEnd"/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1058,77</w:t>
      </w:r>
    </w:p>
    <w:p w:rsidR="00C428F0" w:rsidRPr="00C428F0" w:rsidRDefault="00C428F0" w:rsidP="00C428F0">
      <w:pPr>
        <w:tabs>
          <w:tab w:val="left" w:pos="6244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Отчисления 30,2 %                                                         319,75</w:t>
      </w:r>
    </w:p>
    <w:p w:rsidR="00C428F0" w:rsidRPr="00C428F0" w:rsidRDefault="00C428F0" w:rsidP="00C428F0">
      <w:pPr>
        <w:tabs>
          <w:tab w:val="left" w:pos="180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Итого з/плата + </w:t>
      </w:r>
      <w:proofErr w:type="gramStart"/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отчисления:</w:t>
      </w: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</w:r>
      <w:proofErr w:type="gramEnd"/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                                     1378,52</w:t>
      </w:r>
    </w:p>
    <w:p w:rsidR="00C428F0" w:rsidRPr="00C428F0" w:rsidRDefault="00C428F0" w:rsidP="00C428F0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u w:val="single"/>
          <w:shd w:val="clear" w:color="auto" w:fill="FFFFFF"/>
          <w:lang w:eastAsia="ru-RU"/>
        </w:rPr>
      </w:pPr>
    </w:p>
    <w:p w:rsidR="00C428F0" w:rsidRPr="00C428F0" w:rsidRDefault="00C428F0" w:rsidP="00C428F0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u w:val="single"/>
          <w:shd w:val="clear" w:color="auto" w:fill="FFFFFF"/>
          <w:lang w:eastAsia="ru-RU"/>
        </w:rPr>
      </w:pPr>
    </w:p>
    <w:p w:rsidR="00C428F0" w:rsidRPr="00C428F0" w:rsidRDefault="00C428F0" w:rsidP="00C428F0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noProof/>
          <w:spacing w:val="4"/>
          <w:sz w:val="25"/>
          <w:szCs w:val="25"/>
          <w:shd w:val="clear" w:color="auto" w:fill="FFFFFF"/>
          <w:lang w:eastAsia="ru-RU"/>
        </w:rPr>
      </w:pPr>
      <w:r w:rsidRPr="00C428F0">
        <w:rPr>
          <w:rFonts w:ascii="Times New Roman" w:eastAsia="Times New Roman" w:hAnsi="Times New Roman" w:cs="Times New Roman"/>
          <w:spacing w:val="4"/>
          <w:sz w:val="25"/>
          <w:szCs w:val="25"/>
          <w:u w:val="single"/>
          <w:shd w:val="clear" w:color="auto" w:fill="FFFFFF"/>
          <w:lang w:eastAsia="ru-RU"/>
        </w:rPr>
        <w:t>ГСМ:</w:t>
      </w:r>
      <w:r w:rsidRPr="00C428F0">
        <w:rPr>
          <w:rFonts w:ascii="Times New Roman" w:eastAsia="Times New Roman" w:hAnsi="Times New Roman" w:cs="Times New Roman"/>
          <w:noProof/>
          <w:spacing w:val="4"/>
          <w:sz w:val="25"/>
          <w:szCs w:val="25"/>
          <w:shd w:val="clear" w:color="auto" w:fill="FFFFFF"/>
          <w:lang w:eastAsia="ru-RU"/>
        </w:rPr>
        <w:tab/>
      </w:r>
    </w:p>
    <w:p w:rsidR="00C428F0" w:rsidRPr="00C428F0" w:rsidRDefault="00C428F0" w:rsidP="00C428F0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noProof/>
          <w:spacing w:val="4"/>
          <w:sz w:val="25"/>
          <w:szCs w:val="25"/>
          <w:shd w:val="clear" w:color="auto" w:fill="FFFFFF"/>
          <w:lang w:eastAsia="ru-RU"/>
        </w:rPr>
      </w:pPr>
    </w:p>
    <w:p w:rsidR="00C428F0" w:rsidRPr="00C428F0" w:rsidRDefault="00C428F0" w:rsidP="00C428F0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noProof/>
          <w:spacing w:val="4"/>
          <w:sz w:val="25"/>
          <w:szCs w:val="25"/>
          <w:shd w:val="clear" w:color="auto" w:fill="FFFFFF"/>
          <w:lang w:eastAsia="ru-RU"/>
        </w:rPr>
      </w:pPr>
    </w:p>
    <w:p w:rsidR="00C428F0" w:rsidRPr="00C428F0" w:rsidRDefault="00C428F0" w:rsidP="00C428F0">
      <w:pPr>
        <w:framePr w:w="48" w:h="877" w:hRule="exact" w:wrap="auto" w:vAnchor="page" w:hAnchor="page" w:x="1213" w:y="10009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Y="1386"/>
        <w:tblW w:w="9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C428F0" w:rsidRPr="00C428F0" w:rsidTr="0059452A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Сумма</w:t>
            </w:r>
          </w:p>
        </w:tc>
      </w:tr>
      <w:tr w:rsidR="00C428F0" w:rsidRPr="00C428F0" w:rsidTr="0059452A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 xml:space="preserve">Д/ топливо 42л/100км+ 1,4% </w:t>
            </w:r>
            <w:proofErr w:type="spellStart"/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распут</w:t>
            </w:r>
            <w:proofErr w:type="spellEnd"/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11,55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46,20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533,61</w:t>
            </w:r>
          </w:p>
        </w:tc>
      </w:tr>
      <w:tr w:rsidR="00C428F0" w:rsidRPr="00C428F0" w:rsidTr="0059452A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0,54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78,43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42,55</w:t>
            </w:r>
          </w:p>
        </w:tc>
      </w:tr>
    </w:tbl>
    <w:p w:rsidR="00C428F0" w:rsidRPr="00C428F0" w:rsidRDefault="00C428F0" w:rsidP="00C428F0">
      <w:pPr>
        <w:spacing w:after="0" w:line="322" w:lineRule="exact"/>
        <w:ind w:right="11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801" w:tblpY="3741"/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370"/>
      </w:tblGrid>
      <w:tr w:rsidR="00C428F0" w:rsidRPr="00C428F0" w:rsidTr="0059452A">
        <w:trPr>
          <w:trHeight w:val="6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Итого ГСМ: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576,16</w:t>
            </w:r>
          </w:p>
        </w:tc>
      </w:tr>
      <w:tr w:rsidR="00C428F0" w:rsidRPr="00C428F0" w:rsidTr="0059452A">
        <w:trPr>
          <w:trHeight w:val="13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Итого затрат: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2100,87</w:t>
            </w:r>
          </w:p>
        </w:tc>
      </w:tr>
      <w:tr w:rsidR="00C428F0" w:rsidRPr="00C428F0" w:rsidTr="0059452A">
        <w:trPr>
          <w:trHeight w:val="32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Внутрицеховые расходы 20%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420,17</w:t>
            </w:r>
          </w:p>
        </w:tc>
      </w:tr>
      <w:tr w:rsidR="00C428F0" w:rsidRPr="00C428F0" w:rsidTr="0059452A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Внепроизводственные расходы</w:t>
            </w:r>
            <w:r w:rsidRPr="00C428F0">
              <w:rPr>
                <w:rFonts w:ascii="Times New Roman" w:eastAsia="Times New Roman" w:hAnsi="Times New Roman" w:cs="Times New Roman"/>
                <w:i/>
                <w:iCs/>
                <w:spacing w:val="3"/>
                <w:sz w:val="25"/>
                <w:szCs w:val="25"/>
                <w:shd w:val="clear" w:color="auto" w:fill="FFFFFF"/>
                <w:lang w:eastAsia="ru-RU"/>
              </w:rPr>
              <w:t xml:space="preserve"> 40 %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756,31</w:t>
            </w:r>
          </w:p>
        </w:tc>
      </w:tr>
      <w:tr w:rsidR="00C428F0" w:rsidRPr="00C428F0" w:rsidTr="0059452A">
        <w:trPr>
          <w:trHeight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Производственная себестоимость: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3277,35</w:t>
            </w:r>
          </w:p>
        </w:tc>
      </w:tr>
      <w:tr w:rsidR="00C428F0" w:rsidRPr="00C428F0" w:rsidTr="0059452A">
        <w:trPr>
          <w:trHeight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НДС 20%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655,47</w:t>
            </w:r>
          </w:p>
        </w:tc>
      </w:tr>
      <w:tr w:rsidR="00C428F0" w:rsidRPr="00C428F0" w:rsidTr="0059452A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Итого с НДС: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3932,82</w:t>
            </w:r>
          </w:p>
        </w:tc>
      </w:tr>
      <w:tr w:rsidR="00C428F0" w:rsidRPr="00C428F0" w:rsidTr="0059452A">
        <w:trPr>
          <w:trHeight w:val="33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tabs>
                <w:tab w:val="left" w:pos="1560"/>
              </w:tabs>
              <w:spacing w:after="0" w:line="240" w:lineRule="auto"/>
              <w:ind w:left="993" w:hanging="393"/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 xml:space="preserve">                    Стоимость вывозки 1 куб. м. дров 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>швырка:</w:t>
            </w:r>
          </w:p>
        </w:tc>
      </w:tr>
      <w:tr w:rsidR="00C428F0" w:rsidRPr="00C428F0" w:rsidTr="0059452A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</w:pPr>
            <w:r w:rsidRPr="00C428F0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 xml:space="preserve">                                                            3932,82 : 10 = 393,28 руб.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28F0" w:rsidRPr="00C428F0" w:rsidRDefault="00C428F0" w:rsidP="00C4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428F0" w:rsidRPr="00C428F0" w:rsidRDefault="00C428F0" w:rsidP="00C428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8F0" w:rsidRPr="00C428F0" w:rsidRDefault="00C428F0" w:rsidP="00C4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F0" w:rsidRPr="00C428F0" w:rsidRDefault="00C428F0" w:rsidP="00C428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3EBE1" wp14:editId="205D160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F40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FA7900" w:rsidRDefault="00FA7900">
      <w:bookmarkStart w:id="0" w:name="_GoBack"/>
      <w:bookmarkEnd w:id="0"/>
    </w:p>
    <w:sectPr w:rsidR="00FA7900" w:rsidSect="00C428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34"/>
    <w:rsid w:val="00890A34"/>
    <w:rsid w:val="00C428F0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983A-30CA-468A-ACBE-0534BCA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8F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42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42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2020-03-06T03:15:00Z</dcterms:created>
  <dcterms:modified xsi:type="dcterms:W3CDTF">2020-03-06T03:25:00Z</dcterms:modified>
</cp:coreProperties>
</file>