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46" w:rsidRPr="00AF66D3" w:rsidRDefault="00792346" w:rsidP="0079234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6)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22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января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792346" w:rsidRPr="00AF66D3" w:rsidRDefault="00792346" w:rsidP="007923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1B3873" wp14:editId="52518A7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2346" w:rsidRDefault="00792346" w:rsidP="0079234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1B38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92346" w:rsidRDefault="00792346" w:rsidP="0079234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2346" w:rsidRPr="00AF66D3" w:rsidRDefault="00792346" w:rsidP="007923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92346" w:rsidRPr="00AF66D3" w:rsidRDefault="00792346" w:rsidP="007923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9C648" wp14:editId="4C7883D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BAB2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92346" w:rsidRPr="00AF66D3" w:rsidRDefault="00792346" w:rsidP="0079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46" w:rsidRDefault="00792346" w:rsidP="00792346">
      <w:pPr>
        <w:spacing w:after="0" w:line="240" w:lineRule="auto"/>
        <w:rPr>
          <w:b/>
          <w:sz w:val="28"/>
          <w:szCs w:val="28"/>
        </w:rPr>
      </w:pPr>
    </w:p>
    <w:p w:rsidR="00792346" w:rsidRPr="00792346" w:rsidRDefault="00792346" w:rsidP="00792346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792346">
        <w:rPr>
          <w:rFonts w:ascii="Arial" w:eastAsia="Times New Roman" w:hAnsi="Arial" w:cs="Times New Roman"/>
          <w:noProof/>
          <w:sz w:val="96"/>
          <w:szCs w:val="96"/>
          <w:lang w:eastAsia="ru-RU"/>
        </w:rPr>
        <w:drawing>
          <wp:inline distT="0" distB="0" distL="0" distR="0" wp14:anchorId="660352C3" wp14:editId="288AFC60">
            <wp:extent cx="2666563" cy="1069975"/>
            <wp:effectExtent l="0" t="0" r="635" b="0"/>
            <wp:docPr id="1" name="Рисунок 1" descr="C:\Users\Кривошеева НГ\AppData\Local\Microsoft\Windows\Temporary Internet Files\Content.Outlook\XXZL8VZF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НГ\AppData\Local\Microsoft\Windows\Temporary Internet Files\Content.Outlook\XXZL8VZF\fo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40" cy="10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6" w:rsidRPr="00792346" w:rsidRDefault="00792346" w:rsidP="00792346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9234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792346">
        <w:rPr>
          <w:rFonts w:asciiTheme="majorHAnsi" w:eastAsiaTheme="majorEastAsia" w:hAnsiTheme="majorHAnsi" w:cstheme="majorBidi"/>
          <w:sz w:val="26"/>
          <w:szCs w:val="26"/>
        </w:rPr>
        <w:t>ПРЕСС-РЕЛИЗ</w:t>
      </w:r>
    </w:p>
    <w:p w:rsidR="00792346" w:rsidRPr="00792346" w:rsidRDefault="00792346" w:rsidP="0079234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</w:p>
    <w:p w:rsidR="00792346" w:rsidRPr="00792346" w:rsidRDefault="00792346" w:rsidP="0079234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</w:p>
    <w:p w:rsidR="00792346" w:rsidRPr="00792346" w:rsidRDefault="00792346" w:rsidP="0079234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  <w:r w:rsidRPr="00792346">
        <w:rPr>
          <w:rFonts w:ascii="Arial" w:eastAsia="Times New Roman" w:hAnsi="Arial" w:cs="Times New Roman"/>
          <w:sz w:val="20"/>
          <w:szCs w:val="20"/>
        </w:rPr>
        <w:t>Дополнительная информация:</w:t>
      </w:r>
    </w:p>
    <w:p w:rsidR="00792346" w:rsidRPr="00792346" w:rsidRDefault="00792346" w:rsidP="00792346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</w:rPr>
      </w:pPr>
      <w:r w:rsidRPr="00792346">
        <w:rPr>
          <w:rFonts w:ascii="Arial" w:eastAsia="Times New Roman" w:hAnsi="Arial" w:cs="Times New Roman"/>
          <w:b/>
          <w:bCs/>
          <w:sz w:val="20"/>
          <w:szCs w:val="20"/>
        </w:rPr>
        <w:t>Наталия Пастухова</w:t>
      </w:r>
    </w:p>
    <w:p w:rsidR="00792346" w:rsidRPr="00792346" w:rsidRDefault="00792346" w:rsidP="0079234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  <w:r w:rsidRPr="00792346">
        <w:rPr>
          <w:rFonts w:ascii="Arial" w:eastAsia="Times New Roman" w:hAnsi="Arial" w:cs="Times New Roman"/>
          <w:sz w:val="20"/>
          <w:szCs w:val="20"/>
        </w:rPr>
        <w:t xml:space="preserve"> пресс-секретарь</w:t>
      </w:r>
    </w:p>
    <w:p w:rsidR="00792346" w:rsidRPr="00792346" w:rsidRDefault="00792346" w:rsidP="0079234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  <w:r w:rsidRPr="00792346">
        <w:rPr>
          <w:rFonts w:ascii="Arial" w:eastAsia="Times New Roman" w:hAnsi="Arial" w:cs="Times New Roman"/>
          <w:sz w:val="20"/>
          <w:szCs w:val="20"/>
        </w:rPr>
        <w:t>Регионального фонда капитального ремонта</w:t>
      </w:r>
    </w:p>
    <w:p w:rsidR="00792346" w:rsidRPr="00792346" w:rsidRDefault="00792346" w:rsidP="0079234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  <w:r w:rsidRPr="00792346">
        <w:rPr>
          <w:rFonts w:ascii="Arial" w:eastAsia="Times New Roman" w:hAnsi="Arial" w:cs="Times New Roman"/>
          <w:sz w:val="20"/>
          <w:szCs w:val="20"/>
        </w:rPr>
        <w:t>----------------------------------</w:t>
      </w:r>
    </w:p>
    <w:p w:rsidR="00792346" w:rsidRPr="00792346" w:rsidRDefault="00792346" w:rsidP="00792346">
      <w:pPr>
        <w:spacing w:after="0" w:line="240" w:lineRule="auto"/>
        <w:ind w:left="-1701"/>
        <w:rPr>
          <w:rFonts w:ascii="Arial" w:eastAsia="Times New Roman" w:hAnsi="Arial" w:cs="Times New Roman"/>
          <w:sz w:val="20"/>
          <w:szCs w:val="20"/>
        </w:rPr>
      </w:pPr>
      <w:r w:rsidRPr="00792346">
        <w:rPr>
          <w:rFonts w:ascii="Arial" w:eastAsia="Times New Roman" w:hAnsi="Arial" w:cs="Times New Roman"/>
          <w:b/>
          <w:sz w:val="20"/>
          <w:szCs w:val="20"/>
        </w:rPr>
        <w:t xml:space="preserve">                  17.01.2018 г.</w:t>
      </w:r>
      <w:r w:rsidRPr="00792346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                                                                         +7 391 223 93 07</w:t>
      </w:r>
    </w:p>
    <w:p w:rsidR="00792346" w:rsidRPr="00792346" w:rsidRDefault="00792346" w:rsidP="0079234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792346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                                                                                  +7 913 533 67 59</w:t>
      </w:r>
    </w:p>
    <w:p w:rsidR="00792346" w:rsidRPr="00792346" w:rsidRDefault="00792346" w:rsidP="0079234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  <w:hyperlink r:id="rId5" w:history="1">
        <w:r w:rsidRPr="00792346">
          <w:rPr>
            <w:rFonts w:ascii="Arial" w:eastAsia="Times New Roman" w:hAnsi="Arial" w:cs="Times New Roman"/>
            <w:color w:val="0563C1" w:themeColor="hyperlink"/>
            <w:sz w:val="20"/>
            <w:szCs w:val="20"/>
            <w:u w:val="single"/>
            <w:lang w:val="en-US"/>
          </w:rPr>
          <w:t>pr</w:t>
        </w:r>
        <w:r w:rsidRPr="00792346">
          <w:rPr>
            <w:rFonts w:ascii="Arial" w:eastAsia="Times New Roman" w:hAnsi="Arial" w:cs="Times New Roman"/>
            <w:color w:val="0563C1" w:themeColor="hyperlink"/>
            <w:sz w:val="20"/>
            <w:szCs w:val="20"/>
            <w:u w:val="single"/>
          </w:rPr>
          <w:t>@fond</w:t>
        </w:r>
        <w:r w:rsidRPr="00792346">
          <w:rPr>
            <w:rFonts w:ascii="Arial" w:eastAsia="Times New Roman" w:hAnsi="Arial" w:cs="Times New Roman"/>
            <w:color w:val="0563C1" w:themeColor="hyperlink"/>
            <w:sz w:val="20"/>
            <w:szCs w:val="20"/>
            <w:u w:val="single"/>
            <w:lang w:val="en-US"/>
          </w:rPr>
          <w:t>kr</w:t>
        </w:r>
        <w:r w:rsidRPr="00792346">
          <w:rPr>
            <w:rFonts w:ascii="Arial" w:eastAsia="Times New Roman" w:hAnsi="Arial" w:cs="Times New Roman"/>
            <w:color w:val="0563C1" w:themeColor="hyperlink"/>
            <w:sz w:val="20"/>
            <w:szCs w:val="20"/>
            <w:u w:val="single"/>
          </w:rPr>
          <w:t>24.ru</w:t>
        </w:r>
      </w:hyperlink>
    </w:p>
    <w:p w:rsidR="00792346" w:rsidRPr="00792346" w:rsidRDefault="00792346" w:rsidP="0079234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792346">
        <w:rPr>
          <w:rFonts w:ascii="Calibri" w:eastAsia="Times New Roman" w:hAnsi="Calibri" w:cs="Times New Roman"/>
          <w:color w:val="1F497D"/>
        </w:rPr>
        <w:t xml:space="preserve">                                                                                                </w:t>
      </w:r>
    </w:p>
    <w:p w:rsidR="00792346" w:rsidRPr="00792346" w:rsidRDefault="00792346" w:rsidP="0079234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9234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За 2017 год собственники квартир в Красноярском крае недоплатили взносов в фонд капитального ремонта на сумму 497 млн рублей. </w:t>
      </w:r>
    </w:p>
    <w:p w:rsidR="00792346" w:rsidRPr="00792346" w:rsidRDefault="00792346" w:rsidP="00792346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792346">
        <w:rPr>
          <w:rFonts w:ascii="Times New Roman" w:eastAsia="Arial Unicode MS" w:hAnsi="Times New Roman" w:cs="Times New Roman"/>
          <w:lang w:eastAsia="ru-RU"/>
        </w:rPr>
        <w:t xml:space="preserve">Практически все неплательщики – почти 190 </w:t>
      </w:r>
      <w:proofErr w:type="spellStart"/>
      <w:r w:rsidRPr="00792346">
        <w:rPr>
          <w:rFonts w:ascii="Times New Roman" w:eastAsia="Arial Unicode MS" w:hAnsi="Times New Roman" w:cs="Times New Roman"/>
          <w:lang w:eastAsia="ru-RU"/>
        </w:rPr>
        <w:t>тыс</w:t>
      </w:r>
      <w:proofErr w:type="spellEnd"/>
      <w:r w:rsidRPr="00792346">
        <w:rPr>
          <w:rFonts w:ascii="Times New Roman" w:eastAsia="Arial Unicode MS" w:hAnsi="Times New Roman" w:cs="Times New Roman"/>
          <w:lang w:eastAsia="ru-RU"/>
        </w:rPr>
        <w:t xml:space="preserve"> владельцев квартир - получили в 2017 году претензию от фонда, в которой им предлагалось в ближайшее время погасить задолженность, в противном случае фонд будет вынужден подать исковое заявление в суд. За прошедший год фондом было подано 1720 заявлений о выдаче судебного приказа.    </w:t>
      </w:r>
    </w:p>
    <w:p w:rsidR="00792346" w:rsidRPr="00792346" w:rsidRDefault="00792346" w:rsidP="00792346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792346">
        <w:rPr>
          <w:rFonts w:ascii="Times New Roman" w:eastAsia="Arial Unicode MS" w:hAnsi="Times New Roman" w:cs="Times New Roman"/>
          <w:lang w:eastAsia="ru-RU"/>
        </w:rPr>
        <w:t xml:space="preserve">Кроме того, фонд предложил выход для тех граждан, которые не имеют финансовой возможности оплатить всю сумму долга сразу – оформление договора рассрочки платежа. Договор рассрочки можно оформить в офисе фонда по адресу: ул. А. Лебедевой, д. 101а, 1 этаж, или в любом отделении </w:t>
      </w:r>
      <w:proofErr w:type="spellStart"/>
      <w:r w:rsidRPr="00792346">
        <w:rPr>
          <w:rFonts w:ascii="Times New Roman" w:eastAsia="Arial Unicode MS" w:hAnsi="Times New Roman" w:cs="Times New Roman"/>
          <w:lang w:eastAsia="ru-RU"/>
        </w:rPr>
        <w:t>Энергосбыта</w:t>
      </w:r>
      <w:proofErr w:type="spellEnd"/>
      <w:r w:rsidRPr="00792346">
        <w:rPr>
          <w:rFonts w:ascii="Times New Roman" w:eastAsia="Arial Unicode MS" w:hAnsi="Times New Roman" w:cs="Times New Roman"/>
          <w:lang w:eastAsia="ru-RU"/>
        </w:rPr>
        <w:t xml:space="preserve">. Жители Норильска могут оформить договор рассрочки в ООО «Северный быт», жители Назарова – в ООО «ЕРКЦ», жители Дудинки и </w:t>
      </w:r>
      <w:proofErr w:type="spellStart"/>
      <w:r w:rsidRPr="00792346">
        <w:rPr>
          <w:rFonts w:ascii="Times New Roman" w:eastAsia="Arial Unicode MS" w:hAnsi="Times New Roman" w:cs="Times New Roman"/>
          <w:lang w:eastAsia="ru-RU"/>
        </w:rPr>
        <w:t>Игарки</w:t>
      </w:r>
      <w:proofErr w:type="spellEnd"/>
      <w:r w:rsidRPr="00792346">
        <w:rPr>
          <w:rFonts w:ascii="Times New Roman" w:eastAsia="Arial Unicode MS" w:hAnsi="Times New Roman" w:cs="Times New Roman"/>
          <w:lang w:eastAsia="ru-RU"/>
        </w:rPr>
        <w:t xml:space="preserve"> могут обратиться через форму обратной связи на сайте фонда: </w:t>
      </w:r>
      <w:hyperlink r:id="rId6" w:history="1">
        <w:r w:rsidRPr="00792346">
          <w:rPr>
            <w:rFonts w:ascii="Times New Roman" w:eastAsia="Arial Unicode MS" w:hAnsi="Times New Roman" w:cs="Times New Roman"/>
            <w:color w:val="0563C1" w:themeColor="hyperlink"/>
            <w:u w:val="single"/>
            <w:lang w:eastAsia="ru-RU"/>
          </w:rPr>
          <w:t>www.fondkr24.ru</w:t>
        </w:r>
      </w:hyperlink>
      <w:r w:rsidRPr="00792346">
        <w:rPr>
          <w:rFonts w:ascii="Times New Roman" w:eastAsia="Arial Unicode MS" w:hAnsi="Times New Roman" w:cs="Times New Roman"/>
          <w:lang w:eastAsia="ru-RU"/>
        </w:rPr>
        <w:t>, раздел «обращения». С собой необходимо иметь паспорт и документы на квартиру. Оформив договор на 6 или 12 месяцев, собственник выплачивает текущий ежемесячный взнос + часть долга, определённую договором рассрочки. Со дня заключения договора начисление пени приостанавливается на всю сумму долга.</w:t>
      </w:r>
    </w:p>
    <w:p w:rsidR="00792346" w:rsidRPr="00792346" w:rsidRDefault="00792346" w:rsidP="00792346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792346">
        <w:rPr>
          <w:rFonts w:ascii="Times New Roman" w:eastAsia="Arial Unicode MS" w:hAnsi="Times New Roman" w:cs="Times New Roman"/>
          <w:lang w:eastAsia="ru-RU"/>
        </w:rPr>
        <w:t xml:space="preserve">Предложением оформить такой договор в 2017 году воспользовались почти 3 </w:t>
      </w:r>
      <w:proofErr w:type="spellStart"/>
      <w:r w:rsidRPr="00792346">
        <w:rPr>
          <w:rFonts w:ascii="Times New Roman" w:eastAsia="Arial Unicode MS" w:hAnsi="Times New Roman" w:cs="Times New Roman"/>
          <w:lang w:eastAsia="ru-RU"/>
        </w:rPr>
        <w:t>тыс</w:t>
      </w:r>
      <w:proofErr w:type="spellEnd"/>
      <w:r w:rsidRPr="00792346">
        <w:rPr>
          <w:rFonts w:ascii="Times New Roman" w:eastAsia="Arial Unicode MS" w:hAnsi="Times New Roman" w:cs="Times New Roman"/>
          <w:lang w:eastAsia="ru-RU"/>
        </w:rPr>
        <w:t xml:space="preserve"> владельцев квартир, из них около тысячи договоров были заключены в декабре. С тех владельцев, которые не проявили желания платить взносы или заключать договор рассрочки, взыскано 13 млн 862 </w:t>
      </w:r>
      <w:proofErr w:type="spellStart"/>
      <w:r w:rsidRPr="00792346">
        <w:rPr>
          <w:rFonts w:ascii="Times New Roman" w:eastAsia="Arial Unicode MS" w:hAnsi="Times New Roman" w:cs="Times New Roman"/>
          <w:lang w:eastAsia="ru-RU"/>
        </w:rPr>
        <w:t>тыс</w:t>
      </w:r>
      <w:proofErr w:type="spellEnd"/>
      <w:r w:rsidRPr="00792346">
        <w:rPr>
          <w:rFonts w:ascii="Times New Roman" w:eastAsia="Arial Unicode MS" w:hAnsi="Times New Roman" w:cs="Times New Roman"/>
          <w:lang w:eastAsia="ru-RU"/>
        </w:rPr>
        <w:t xml:space="preserve"> рублей. </w:t>
      </w:r>
    </w:p>
    <w:p w:rsidR="00792346" w:rsidRPr="00792346" w:rsidRDefault="00792346" w:rsidP="00792346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792346">
        <w:rPr>
          <w:rFonts w:ascii="Times New Roman" w:eastAsia="Arial Unicode MS" w:hAnsi="Times New Roman" w:cs="Times New Roman"/>
          <w:lang w:eastAsia="ru-RU"/>
        </w:rPr>
        <w:t>При этом около 86% жителей Красноярского края добросовестно, в срок уплачивают взносы за капитальный ремонт.</w:t>
      </w:r>
    </w:p>
    <w:p w:rsidR="00792346" w:rsidRPr="00792346" w:rsidRDefault="00792346" w:rsidP="00792346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66DC0" wp14:editId="628D43C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F85A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D0E7F" w:rsidRPr="00792346" w:rsidRDefault="00792346" w:rsidP="00792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sectPr w:rsidR="008D0E7F" w:rsidRPr="0079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1"/>
    <w:rsid w:val="001B29A1"/>
    <w:rsid w:val="00792346"/>
    <w:rsid w:val="008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8E42-1453-4A2D-9129-D9E53C5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kr24.ru" TargetMode="External"/><Relationship Id="rId5" Type="http://schemas.openxmlformats.org/officeDocument/2006/relationships/hyperlink" Target="mailto:pr@fondkr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2018-01-22T06:32:00Z</dcterms:created>
  <dcterms:modified xsi:type="dcterms:W3CDTF">2018-01-22T06:34:00Z</dcterms:modified>
</cp:coreProperties>
</file>