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3F" w:rsidRPr="00AF66D3" w:rsidRDefault="00043E3F" w:rsidP="00043E3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52(670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 сентября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043E3F" w:rsidRPr="00AF66D3" w:rsidRDefault="00043E3F" w:rsidP="00043E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560534" wp14:editId="2412857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3E3F" w:rsidRDefault="00043E3F" w:rsidP="00043E3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5605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43E3F" w:rsidRDefault="00043E3F" w:rsidP="00043E3F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E3F" w:rsidRPr="00AF66D3" w:rsidRDefault="00043E3F" w:rsidP="00043E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43E3F" w:rsidRPr="00AF66D3" w:rsidRDefault="00043E3F" w:rsidP="00043E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FD72" wp14:editId="3C85E8B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94D1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43E3F" w:rsidRPr="00AF66D3" w:rsidRDefault="00043E3F" w:rsidP="0004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3F" w:rsidRPr="00043E3F" w:rsidRDefault="00043E3F" w:rsidP="00043E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</w:p>
    <w:p w:rsidR="00043E3F" w:rsidRPr="00043E3F" w:rsidRDefault="00043E3F" w:rsidP="0004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E5A717" wp14:editId="0F47DFE5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E3F" w:rsidRPr="00043E3F" w:rsidRDefault="00043E3F" w:rsidP="0004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ШАПКИНСКИЙ СЕЛЬСКИЙ СОВЕТ ДЕПУТАТОВ</w:t>
      </w:r>
    </w:p>
    <w:p w:rsidR="00043E3F" w:rsidRPr="00043E3F" w:rsidRDefault="00043E3F" w:rsidP="00043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3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ЕНИСЕЙСКОГО РАЙОНА</w:t>
      </w:r>
    </w:p>
    <w:p w:rsidR="00043E3F" w:rsidRPr="00043E3F" w:rsidRDefault="00043E3F" w:rsidP="00043E3F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3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43E3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  <w:r w:rsidRPr="00043E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3E3F" w:rsidRPr="00043E3F" w:rsidRDefault="00043E3F" w:rsidP="0004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043E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043E3F" w:rsidRPr="00043E3F" w:rsidRDefault="00043E3F" w:rsidP="00043E3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E3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43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043E3F" w:rsidRPr="00043E3F" w:rsidRDefault="00043E3F" w:rsidP="00043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11.09.2017 г.</w:t>
      </w: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28-107р</w:t>
      </w:r>
    </w:p>
    <w:p w:rsidR="00043E3F" w:rsidRPr="00043E3F" w:rsidRDefault="00043E3F" w:rsidP="00043E3F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передаче осуществления части полномочий муниципальному образованию Енисейский район по решению вопросов местного значения по утверждению краткосрочных планов капитального ремонта многоквартирных домов</w:t>
      </w:r>
    </w:p>
    <w:p w:rsidR="00043E3F" w:rsidRPr="00043E3F" w:rsidRDefault="00043E3F" w:rsidP="00043E3F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Закона Красноярского края от 15.10.2015 г. № 9-3724 «О закреплении вопросов местного значения за сельскими поселениями Красноярского края», в целях обеспечения выполнения полномочий по решению вопросов местного значения п. 16 ч.1 ст.6, ст.26, руководствуясь Уставом Шапкинского сельсовета, Шапкинский сельский Совет депутатов </w:t>
      </w:r>
      <w:r w:rsidRPr="00043E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</w:t>
      </w: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43E3F" w:rsidRPr="00043E3F" w:rsidRDefault="00043E3F" w:rsidP="00043E3F">
      <w:pPr>
        <w:numPr>
          <w:ilvl w:val="0"/>
          <w:numId w:val="2"/>
        </w:num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Передать осуществление части полномочий по вопросу местного значения поселений Енисейскому муниципальному району по утверждению краткосрочных планов капитального ремонта многоквартирных домов, а именно выполнение требований, согласно порядку формирования и утверждения краткосрочных планов реализации региональной программы, утвержденного Постановлением правительства Красноярского края от 29.10.2014 г. №511-п</w:t>
      </w:r>
    </w:p>
    <w:p w:rsidR="00043E3F" w:rsidRPr="00043E3F" w:rsidRDefault="00043E3F" w:rsidP="00043E3F">
      <w:pPr>
        <w:numPr>
          <w:ilvl w:val="0"/>
          <w:numId w:val="2"/>
        </w:num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Поручить главе Шапкинского сельсовета </w:t>
      </w:r>
      <w:proofErr w:type="spellStart"/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Загитовой</w:t>
      </w:r>
      <w:proofErr w:type="spellEnd"/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Л.И. заключить соглашение о передаче осуществления части полномочий по вопросу местного значения поселения муниципальному образованию Енисейский район.</w:t>
      </w:r>
    </w:p>
    <w:p w:rsidR="00043E3F" w:rsidRPr="00043E3F" w:rsidRDefault="00043E3F" w:rsidP="00043E3F">
      <w:pPr>
        <w:numPr>
          <w:ilvl w:val="0"/>
          <w:numId w:val="2"/>
        </w:num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/>
          <w:sz w:val="24"/>
          <w:szCs w:val="24"/>
          <w:lang w:eastAsia="ru-RU"/>
        </w:rPr>
        <w:t>Контроль за исполнением настоящего решения возложить на комиссию по экономике, финансам и бюджету.</w:t>
      </w:r>
    </w:p>
    <w:p w:rsidR="00043E3F" w:rsidRPr="00043E3F" w:rsidRDefault="00043E3F" w:rsidP="00043E3F">
      <w:pPr>
        <w:numPr>
          <w:ilvl w:val="0"/>
          <w:numId w:val="2"/>
        </w:numPr>
        <w:spacing w:after="20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Настоящее решение вступает в силу со дня опубликования (обнародования) в официальном печатном издании Шапкинский вестник и на официальном интернет-сайте администрации Шапкинского сельсовета.</w:t>
      </w:r>
    </w:p>
    <w:p w:rsidR="00043E3F" w:rsidRPr="00043E3F" w:rsidRDefault="00043E3F" w:rsidP="00043E3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Шапкинского сельсовета –                                                                     </w:t>
      </w:r>
    </w:p>
    <w:p w:rsidR="00043E3F" w:rsidRPr="00043E3F" w:rsidRDefault="00043E3F" w:rsidP="00043E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043E3F" w:rsidRPr="00043E3F" w:rsidRDefault="00043E3F" w:rsidP="00043E3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                Л.И. Загитова                                                                                             </w:t>
      </w:r>
    </w:p>
    <w:p w:rsidR="00333064" w:rsidRDefault="00333064" w:rsidP="00043E3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3E3F" w:rsidRPr="00043E3F" w:rsidRDefault="00043E3F" w:rsidP="00043E3F">
      <w:pPr>
        <w:spacing w:after="20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43E3F" w:rsidRPr="00AF66D3" w:rsidRDefault="00043E3F" w:rsidP="0004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9385" wp14:editId="59C727E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17C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41471" w:rsidRPr="00333064" w:rsidRDefault="00043E3F" w:rsidP="0033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траняется бесплатно. Тираж 10 экз.</w:t>
      </w:r>
      <w:bookmarkStart w:id="0" w:name="_GoBack"/>
      <w:bookmarkEnd w:id="0"/>
    </w:p>
    <w:sectPr w:rsidR="00341471" w:rsidRPr="00333064" w:rsidSect="003330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B0CDB"/>
    <w:multiLevelType w:val="hybridMultilevel"/>
    <w:tmpl w:val="168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31"/>
    <w:rsid w:val="00043E3F"/>
    <w:rsid w:val="00333064"/>
    <w:rsid w:val="00341471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68DE-823B-4E50-B1ED-A703188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2017-09-12T06:29:00Z</dcterms:created>
  <dcterms:modified xsi:type="dcterms:W3CDTF">2017-09-12T06:41:00Z</dcterms:modified>
</cp:coreProperties>
</file>