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62" w:rsidRDefault="00401362" w:rsidP="00401362">
      <w:pPr>
        <w:jc w:val="both"/>
        <w:rPr>
          <w:sz w:val="28"/>
          <w:szCs w:val="28"/>
        </w:rPr>
      </w:pPr>
    </w:p>
    <w:p w:rsidR="00401362" w:rsidRDefault="00401362" w:rsidP="00401362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A06E536" wp14:editId="75944824">
            <wp:simplePos x="0" y="0"/>
            <wp:positionH relativeFrom="column">
              <wp:posOffset>2691765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362" w:rsidRDefault="00401362" w:rsidP="00401362">
      <w:pPr>
        <w:jc w:val="center"/>
        <w:rPr>
          <w:b/>
          <w:bCs/>
        </w:rPr>
      </w:pPr>
    </w:p>
    <w:p w:rsidR="00401362" w:rsidRDefault="00401362" w:rsidP="00401362">
      <w:pPr>
        <w:rPr>
          <w:b/>
          <w:bCs/>
        </w:rPr>
      </w:pPr>
    </w:p>
    <w:p w:rsidR="00401362" w:rsidRPr="00CE3395" w:rsidRDefault="00401362" w:rsidP="00401362">
      <w:pPr>
        <w:jc w:val="center"/>
        <w:rPr>
          <w:b/>
          <w:bCs/>
        </w:rPr>
      </w:pPr>
      <w:r w:rsidRPr="00CE3395">
        <w:rPr>
          <w:b/>
          <w:bCs/>
        </w:rPr>
        <w:t>ШАПКИНСКИЙ СЕЛЬСКИЙ СОВЕТ ДЕПУТАТОВ</w:t>
      </w:r>
    </w:p>
    <w:p w:rsidR="00401362" w:rsidRPr="00CE3395" w:rsidRDefault="00401362" w:rsidP="00401362">
      <w:pPr>
        <w:jc w:val="center"/>
      </w:pPr>
      <w:r w:rsidRPr="00CE3395">
        <w:t>ЕНИСЕЙСКОГО РАЙОНА</w:t>
      </w:r>
    </w:p>
    <w:p w:rsidR="00401362" w:rsidRPr="00CE3395" w:rsidRDefault="00B80E8F" w:rsidP="00401362">
      <w:pPr>
        <w:pBdr>
          <w:bottom w:val="single" w:sz="12" w:space="1" w:color="auto"/>
        </w:pBdr>
        <w:tabs>
          <w:tab w:val="center" w:pos="4677"/>
          <w:tab w:val="left" w:pos="7620"/>
        </w:tabs>
      </w:pPr>
      <w:r>
        <w:t xml:space="preserve">                                                       </w:t>
      </w:r>
      <w:r w:rsidR="00401362" w:rsidRPr="00CE3395">
        <w:t>КРАСНОЯРСКОГО КРАЯ</w:t>
      </w:r>
      <w:r>
        <w:t xml:space="preserve">            </w:t>
      </w:r>
    </w:p>
    <w:p w:rsidR="00401362" w:rsidRPr="00FD3517" w:rsidRDefault="00401362" w:rsidP="00401362">
      <w:pPr>
        <w:jc w:val="right"/>
        <w:rPr>
          <w:b/>
          <w:bCs/>
          <w:sz w:val="20"/>
          <w:szCs w:val="20"/>
        </w:rPr>
      </w:pPr>
      <w:r w:rsidRPr="00FD351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01362" w:rsidRPr="004D0BB2" w:rsidRDefault="00401362" w:rsidP="00401362">
      <w:pPr>
        <w:ind w:left="2124"/>
        <w:rPr>
          <w:b/>
          <w:bCs/>
        </w:rPr>
      </w:pPr>
      <w:r w:rsidRPr="004D0BB2">
        <w:rPr>
          <w:b/>
          <w:bCs/>
        </w:rPr>
        <w:t xml:space="preserve">                   РЕШЕНИЕ         </w:t>
      </w:r>
    </w:p>
    <w:p w:rsidR="00401362" w:rsidRPr="004D0BB2" w:rsidRDefault="00401362" w:rsidP="00401362">
      <w:pPr>
        <w:pStyle w:val="21"/>
        <w:ind w:firstLine="0"/>
        <w:rPr>
          <w:b/>
          <w:bCs/>
          <w:sz w:val="24"/>
          <w:szCs w:val="24"/>
        </w:rPr>
      </w:pPr>
    </w:p>
    <w:p w:rsidR="00401362" w:rsidRPr="004D0BB2" w:rsidRDefault="00B80E8F" w:rsidP="00401362">
      <w:pPr>
        <w:pStyle w:val="21"/>
        <w:ind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>15</w:t>
      </w:r>
      <w:r>
        <w:rPr>
          <w:sz w:val="24"/>
          <w:szCs w:val="24"/>
        </w:rPr>
        <w:t>.11</w:t>
      </w:r>
      <w:r w:rsidR="00401362" w:rsidRPr="004D0BB2">
        <w:rPr>
          <w:sz w:val="24"/>
          <w:szCs w:val="24"/>
        </w:rPr>
        <w:t>.2016г.</w:t>
      </w:r>
      <w:r w:rsidR="00401362" w:rsidRPr="004D0BB2">
        <w:rPr>
          <w:sz w:val="24"/>
          <w:szCs w:val="24"/>
        </w:rPr>
        <w:tab/>
      </w:r>
      <w:r w:rsidR="00401362" w:rsidRPr="004D0BB2">
        <w:rPr>
          <w:sz w:val="24"/>
          <w:szCs w:val="24"/>
        </w:rPr>
        <w:tab/>
        <w:t xml:space="preserve">                   п. Шапкино</w:t>
      </w:r>
      <w:r w:rsidR="00401362" w:rsidRPr="004D0BB2">
        <w:rPr>
          <w:sz w:val="24"/>
          <w:szCs w:val="24"/>
        </w:rPr>
        <w:tab/>
        <w:t xml:space="preserve">            </w:t>
      </w:r>
      <w:r w:rsidR="00401362" w:rsidRPr="004D0BB2">
        <w:rPr>
          <w:sz w:val="24"/>
          <w:szCs w:val="24"/>
        </w:rPr>
        <w:tab/>
        <w:t xml:space="preserve">             №</w:t>
      </w:r>
      <w:r>
        <w:rPr>
          <w:sz w:val="24"/>
          <w:szCs w:val="24"/>
        </w:rPr>
        <w:t>16-60р</w:t>
      </w:r>
      <w:bookmarkStart w:id="0" w:name="_GoBack"/>
      <w:bookmarkEnd w:id="0"/>
    </w:p>
    <w:p w:rsidR="00401362" w:rsidRPr="004D0BB2" w:rsidRDefault="00401362" w:rsidP="00401362">
      <w:pPr>
        <w:jc w:val="both"/>
        <w:rPr>
          <w:b/>
        </w:rPr>
      </w:pPr>
    </w:p>
    <w:p w:rsidR="00401362" w:rsidRPr="004D0BB2" w:rsidRDefault="00401362" w:rsidP="00401362">
      <w:pPr>
        <w:jc w:val="both"/>
        <w:rPr>
          <w:b/>
        </w:rPr>
      </w:pPr>
    </w:p>
    <w:p w:rsidR="00401362" w:rsidRPr="004D0BB2" w:rsidRDefault="00401362" w:rsidP="00401362">
      <w:pPr>
        <w:jc w:val="both"/>
        <w:rPr>
          <w:b/>
        </w:rPr>
      </w:pPr>
      <w:r w:rsidRPr="004D0BB2">
        <w:rPr>
          <w:b/>
        </w:rPr>
        <w:t>«Об установлении налога на имущество</w:t>
      </w:r>
    </w:p>
    <w:p w:rsidR="00401362" w:rsidRPr="004D0BB2" w:rsidRDefault="00401362" w:rsidP="00401362">
      <w:pPr>
        <w:jc w:val="both"/>
        <w:rPr>
          <w:b/>
        </w:rPr>
      </w:pPr>
      <w:r w:rsidRPr="004D0BB2">
        <w:rPr>
          <w:b/>
        </w:rPr>
        <w:t>Физических лиц»</w:t>
      </w:r>
    </w:p>
    <w:p w:rsidR="00401362" w:rsidRPr="004D0BB2" w:rsidRDefault="00401362" w:rsidP="00401362">
      <w:pPr>
        <w:jc w:val="both"/>
      </w:pPr>
    </w:p>
    <w:p w:rsidR="00401362" w:rsidRPr="004D0BB2" w:rsidRDefault="00401362" w:rsidP="00401362">
      <w:pPr>
        <w:jc w:val="both"/>
        <w:rPr>
          <w:b/>
        </w:rPr>
      </w:pPr>
      <w:r w:rsidRPr="004D0BB2">
        <w:t xml:space="preserve">В соответствии с Федеральными законами от 6 октября 2003 г. №131-ФЗ «Об общих принципах организации местного самоуправления в Российской Федерации» от 04 октября 2014 г. №284-ФЗ «О внесении изменений в статью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  главой 32  «Налог на имущество физических лиц» части второй Налогового кодекса Российской Федерации, руководствуясь Уставом Шапкинского сельсовета, Шапкинский сельский   Совет депутатов </w:t>
      </w:r>
      <w:r w:rsidRPr="004D0BB2">
        <w:rPr>
          <w:b/>
        </w:rPr>
        <w:t>РЕШИЛ:</w:t>
      </w:r>
    </w:p>
    <w:p w:rsidR="00401362" w:rsidRPr="004D0BB2" w:rsidRDefault="00401362" w:rsidP="00401362">
      <w:pPr>
        <w:numPr>
          <w:ilvl w:val="0"/>
          <w:numId w:val="1"/>
        </w:numPr>
        <w:ind w:left="0" w:firstLine="0"/>
        <w:jc w:val="both"/>
      </w:pPr>
      <w:r w:rsidRPr="004D0BB2">
        <w:t xml:space="preserve">Установить и ввести в действие с 1 января 2017 года налог на имущество физических лиц (далее налог) на территории муниципального образования Шапкинский сельсовет Енисейского района Красноярского края. </w:t>
      </w:r>
    </w:p>
    <w:p w:rsidR="00401362" w:rsidRPr="004D0BB2" w:rsidRDefault="00401362" w:rsidP="0040136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4D0BB2">
        <w:t>Установить, что налоговая база по налогу в отношении объектов налогообложения определяется исходя из инвентаризационной стоимости, исчисленной с учетом коэффициента-дефлятора на основании последних данных об инвентаризационной стоимости представленных в установленном порядке в налоговые органы до 1 марта 201</w:t>
      </w:r>
      <w:r w:rsidR="002E63F1">
        <w:t>5</w:t>
      </w:r>
      <w:r w:rsidRPr="004D0BB2">
        <w:t xml:space="preserve"> года, если иное не предусмотрено настоящим пунктом.</w:t>
      </w:r>
    </w:p>
    <w:p w:rsidR="00401362" w:rsidRPr="004D0BB2" w:rsidRDefault="00401362" w:rsidP="0040136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4D0BB2">
        <w:t>Установить следующие налоговые ставки по налогу:</w:t>
      </w:r>
    </w:p>
    <w:p w:rsidR="00401362" w:rsidRPr="004D0BB2" w:rsidRDefault="00401362" w:rsidP="00401362">
      <w:pPr>
        <w:autoSpaceDE w:val="0"/>
        <w:autoSpaceDN w:val="0"/>
        <w:adjustRightInd w:val="0"/>
        <w:jc w:val="both"/>
      </w:pPr>
      <w:r w:rsidRPr="004D0BB2">
        <w:t>3.1.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401362" w:rsidRPr="004D0BB2" w:rsidTr="004A39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362" w:rsidRPr="004D0BB2" w:rsidRDefault="00401362" w:rsidP="004A39FF">
            <w:pPr>
              <w:autoSpaceDE w:val="0"/>
              <w:autoSpaceDN w:val="0"/>
              <w:adjustRightInd w:val="0"/>
              <w:jc w:val="center"/>
            </w:pPr>
            <w:r w:rsidRPr="004D0BB2"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362" w:rsidRPr="004D0BB2" w:rsidRDefault="00401362" w:rsidP="004A39FF">
            <w:pPr>
              <w:autoSpaceDE w:val="0"/>
              <w:autoSpaceDN w:val="0"/>
              <w:adjustRightInd w:val="0"/>
              <w:jc w:val="center"/>
            </w:pPr>
            <w:r w:rsidRPr="004D0BB2">
              <w:t>Ставка налога</w:t>
            </w:r>
          </w:p>
        </w:tc>
      </w:tr>
      <w:tr w:rsidR="00401362" w:rsidRPr="004D0BB2" w:rsidTr="004A39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362" w:rsidRPr="004D0BB2" w:rsidRDefault="00401362" w:rsidP="004A39FF">
            <w:pPr>
              <w:autoSpaceDE w:val="0"/>
              <w:autoSpaceDN w:val="0"/>
              <w:adjustRightInd w:val="0"/>
              <w:jc w:val="both"/>
            </w:pPr>
            <w:r w:rsidRPr="004D0BB2">
              <w:t>До 300 000 рублей включительно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362" w:rsidRPr="004D0BB2" w:rsidRDefault="00401362" w:rsidP="004A39FF">
            <w:pPr>
              <w:autoSpaceDE w:val="0"/>
              <w:autoSpaceDN w:val="0"/>
              <w:adjustRightInd w:val="0"/>
              <w:jc w:val="both"/>
            </w:pPr>
            <w:r w:rsidRPr="004D0BB2">
              <w:t xml:space="preserve"> 0,1 </w:t>
            </w:r>
          </w:p>
        </w:tc>
      </w:tr>
      <w:tr w:rsidR="00401362" w:rsidRPr="004D0BB2" w:rsidTr="004A39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362" w:rsidRPr="004D0BB2" w:rsidRDefault="00401362" w:rsidP="004A39FF">
            <w:pPr>
              <w:autoSpaceDE w:val="0"/>
              <w:autoSpaceDN w:val="0"/>
              <w:adjustRightInd w:val="0"/>
              <w:jc w:val="both"/>
            </w:pPr>
            <w:r w:rsidRPr="004D0BB2">
              <w:t>Свыше 300 000 до 500 000 рублей включительно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362" w:rsidRPr="004D0BB2" w:rsidRDefault="00401362" w:rsidP="004A39FF">
            <w:pPr>
              <w:autoSpaceDE w:val="0"/>
              <w:autoSpaceDN w:val="0"/>
              <w:adjustRightInd w:val="0"/>
              <w:jc w:val="both"/>
            </w:pPr>
            <w:r w:rsidRPr="004D0BB2">
              <w:t xml:space="preserve"> 0,3 </w:t>
            </w:r>
          </w:p>
        </w:tc>
      </w:tr>
      <w:tr w:rsidR="00401362" w:rsidRPr="004D0BB2" w:rsidTr="004A39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362" w:rsidRPr="004D0BB2" w:rsidRDefault="00401362" w:rsidP="004A39FF">
            <w:pPr>
              <w:autoSpaceDE w:val="0"/>
              <w:autoSpaceDN w:val="0"/>
              <w:adjustRightInd w:val="0"/>
              <w:jc w:val="both"/>
            </w:pPr>
            <w:r w:rsidRPr="004D0BB2">
              <w:t>Свыше 500 000 рублей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362" w:rsidRPr="004D0BB2" w:rsidRDefault="00401362" w:rsidP="004A39FF">
            <w:pPr>
              <w:autoSpaceDE w:val="0"/>
              <w:autoSpaceDN w:val="0"/>
              <w:adjustRightInd w:val="0"/>
              <w:jc w:val="both"/>
            </w:pPr>
            <w:r w:rsidRPr="004D0BB2">
              <w:t>0,31</w:t>
            </w:r>
          </w:p>
        </w:tc>
      </w:tr>
    </w:tbl>
    <w:p w:rsidR="00401362" w:rsidRPr="004D0BB2" w:rsidRDefault="00401362" w:rsidP="00401362">
      <w:pPr>
        <w:jc w:val="both"/>
      </w:pPr>
    </w:p>
    <w:p w:rsidR="00401362" w:rsidRPr="004D0BB2" w:rsidRDefault="00401362" w:rsidP="00401362">
      <w:pPr>
        <w:tabs>
          <w:tab w:val="left" w:pos="0"/>
        </w:tabs>
        <w:jc w:val="both"/>
      </w:pPr>
      <w:r w:rsidRPr="004D0BB2">
        <w:t>4.   Контроль за выполнением настоящего решения оставляю за собой.</w:t>
      </w:r>
    </w:p>
    <w:p w:rsidR="00401362" w:rsidRPr="004D0BB2" w:rsidRDefault="00401362" w:rsidP="00401362">
      <w:pPr>
        <w:autoSpaceDE w:val="0"/>
        <w:autoSpaceDN w:val="0"/>
        <w:adjustRightInd w:val="0"/>
        <w:jc w:val="both"/>
      </w:pPr>
      <w:r w:rsidRPr="004D0BB2">
        <w:t xml:space="preserve">5.  Решение вступает в силу по истечении месяца со дня его официального опубликования (обнародования) в газете «Шапкинский вестник», но не ранее 01.01.2017 года. </w:t>
      </w:r>
    </w:p>
    <w:p w:rsidR="00401362" w:rsidRPr="004D0BB2" w:rsidRDefault="00401362" w:rsidP="00401362">
      <w:pPr>
        <w:ind w:left="709" w:firstLine="708"/>
        <w:jc w:val="both"/>
      </w:pPr>
    </w:p>
    <w:p w:rsidR="00401362" w:rsidRPr="004D0BB2" w:rsidRDefault="00401362" w:rsidP="00401362">
      <w:pPr>
        <w:ind w:left="709" w:firstLine="708"/>
        <w:jc w:val="both"/>
      </w:pPr>
    </w:p>
    <w:p w:rsidR="00401362" w:rsidRPr="004D0BB2" w:rsidRDefault="00401362" w:rsidP="00401362">
      <w:r w:rsidRPr="004D0BB2">
        <w:t>Глава Шапкинского сельсовета-</w:t>
      </w:r>
    </w:p>
    <w:p w:rsidR="00401362" w:rsidRPr="004D0BB2" w:rsidRDefault="00401362" w:rsidP="00401362">
      <w:r w:rsidRPr="004D0BB2">
        <w:t>Председатель Шапкинского сельского</w:t>
      </w:r>
    </w:p>
    <w:p w:rsidR="005B2F03" w:rsidRPr="004D0BB2" w:rsidRDefault="00401362">
      <w:r w:rsidRPr="004D0BB2">
        <w:t>Совета депутатов                                                                    Л.И. Загитова</w:t>
      </w:r>
    </w:p>
    <w:sectPr w:rsidR="005B2F03" w:rsidRPr="004D0BB2" w:rsidSect="00C95D52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C159A"/>
    <w:multiLevelType w:val="hybridMultilevel"/>
    <w:tmpl w:val="F10CFEC4"/>
    <w:lvl w:ilvl="0" w:tplc="40A2D10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3B"/>
    <w:rsid w:val="001D403B"/>
    <w:rsid w:val="002E63F1"/>
    <w:rsid w:val="00401362"/>
    <w:rsid w:val="004D0BB2"/>
    <w:rsid w:val="005B2F03"/>
    <w:rsid w:val="00B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706B5-6845-4AA4-8AA6-60EF2807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1362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D0B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B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cp:lastPrinted>2016-11-07T03:24:00Z</cp:lastPrinted>
  <dcterms:created xsi:type="dcterms:W3CDTF">2016-11-07T02:04:00Z</dcterms:created>
  <dcterms:modified xsi:type="dcterms:W3CDTF">2016-11-15T09:01:00Z</dcterms:modified>
</cp:coreProperties>
</file>