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60" w:rsidRPr="00B06760" w:rsidRDefault="00B06760" w:rsidP="00B0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Pr="00B0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488</w:t>
      </w:r>
      <w:r w:rsidRPr="00B0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0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B0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B0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B0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0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B0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г.</w:t>
      </w:r>
    </w:p>
    <w:p w:rsidR="00B06760" w:rsidRPr="00B06760" w:rsidRDefault="00B06760" w:rsidP="00B067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7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267450" cy="923925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7450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6760" w:rsidRDefault="00B06760" w:rsidP="00B067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06760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B06760" w:rsidRDefault="00B06760" w:rsidP="00B067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06760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6760" w:rsidRPr="00B06760" w:rsidRDefault="00B06760" w:rsidP="00B0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Официальное издание органов местного самоуправления</w:t>
      </w:r>
    </w:p>
    <w:p w:rsidR="00B06760" w:rsidRPr="00B06760" w:rsidRDefault="00B06760" w:rsidP="00B0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Шапкинского сельсовета</w:t>
      </w:r>
    </w:p>
    <w:p w:rsidR="00B06760" w:rsidRPr="00B06760" w:rsidRDefault="00B06760" w:rsidP="00B0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6972300" cy="0"/>
                <wp:effectExtent l="19050" t="26035" r="19050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CBC5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7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ypTAIAAFkEAAAOAAAAZHJzL2Uyb0RvYy54bWysVN1u0zAUvkfiHSzfd0m60HX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F6C29" wp14:editId="70654C57">
            <wp:extent cx="45720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ШАПКИНСКИЙ СЕЛЬСКИЙ СОВЕТ ДЕПУТАТОВ</w:t>
      </w:r>
    </w:p>
    <w:p w:rsidR="00B06760" w:rsidRPr="001818D1" w:rsidRDefault="00B06760" w:rsidP="00B06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ЕНИСЕЙСКОГО РАЙОНА</w:t>
      </w:r>
    </w:p>
    <w:p w:rsidR="00B06760" w:rsidRDefault="00B06760" w:rsidP="00B06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8D1">
        <w:rPr>
          <w:rFonts w:ascii="Times New Roman" w:hAnsi="Times New Roman" w:cs="Times New Roman"/>
          <w:sz w:val="28"/>
          <w:szCs w:val="28"/>
        </w:rPr>
        <w:t>КРАСНОЯРС</w:t>
      </w:r>
      <w:r>
        <w:rPr>
          <w:rFonts w:ascii="Times New Roman" w:hAnsi="Times New Roman" w:cs="Times New Roman"/>
          <w:sz w:val="28"/>
          <w:szCs w:val="28"/>
        </w:rPr>
        <w:t xml:space="preserve">КОГО КРАЯ                 </w:t>
      </w:r>
    </w:p>
    <w:p w:rsidR="00B06760" w:rsidRPr="001818D1" w:rsidRDefault="00B06760" w:rsidP="00B06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760" w:rsidRPr="001818D1" w:rsidRDefault="00B06760" w:rsidP="00B06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</w:t>
      </w:r>
      <w:r w:rsidRPr="001818D1">
        <w:rPr>
          <w:rFonts w:ascii="Times New Roman" w:hAnsi="Times New Roman" w:cs="Times New Roman"/>
          <w:sz w:val="28"/>
          <w:szCs w:val="28"/>
        </w:rPr>
        <w:t xml:space="preserve">2015                                   </w:t>
      </w:r>
      <w:r>
        <w:rPr>
          <w:rFonts w:ascii="Times New Roman" w:hAnsi="Times New Roman" w:cs="Times New Roman"/>
          <w:sz w:val="28"/>
          <w:szCs w:val="28"/>
        </w:rPr>
        <w:t>п. Шапкино</w:t>
      </w:r>
      <w:r w:rsidRPr="001818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№59-269р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8D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 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8D1">
        <w:rPr>
          <w:rFonts w:ascii="Times New Roman" w:hAnsi="Times New Roman" w:cs="Times New Roman"/>
          <w:b/>
          <w:sz w:val="28"/>
          <w:szCs w:val="28"/>
        </w:rPr>
        <w:t xml:space="preserve">в Устав Шапкинского сельсовета 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8D1">
        <w:rPr>
          <w:rFonts w:ascii="Times New Roman" w:hAnsi="Times New Roman" w:cs="Times New Roman"/>
          <w:b/>
          <w:sz w:val="28"/>
          <w:szCs w:val="28"/>
        </w:rPr>
        <w:t>Енисейского района Красноярского края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В целях приведения Устава  Шапкинского сельсовета Енисейского района Красноярского края в соответствие с требованиями Закона Красноярского края от 03.03.2015  №8-3182  «О внесении изменений в статью 2 Закона края от 01.12.2014 №7-2884  «О некоторых вопросах организации органов местного самоуправления в Красноярском крае», руководствуясь статьями 63, 64 Устава Шапкинского сельсовета Енисейского района Красноярского края,  Шапкинский сельский Совет депутатов РЕШИЛ: 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</w:t>
      </w:r>
      <w:r w:rsidRPr="001818D1">
        <w:rPr>
          <w:rFonts w:ascii="Times New Roman" w:hAnsi="Times New Roman" w:cs="Times New Roman"/>
          <w:sz w:val="28"/>
          <w:szCs w:val="28"/>
        </w:rPr>
        <w:tab/>
        <w:t>Внести в Устав Шапкинского сельсовета Красноярского края  следующие изменения: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1.1. подпункт 1 пункта 1 статьи 7 Устава изложить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1.2. пункт 1 статьи 7 Устава дополнить подпунктом 7.1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lastRenderedPageBreak/>
        <w:t>«7.1)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1.3. пункт 1 статьи 7 Устава дополнить подпунктом 7.2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1.4. подпункт 20 пункта 1 статьи 7 Устава изложить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1.5. подпункт 21 пункта 1 статьи 7 Устава изложить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1.6. подпункт 31 пункта 1 статьи 7 Устава изложить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«31) осуществление муниципального лесного контроля;»;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1.7. подпункт 32 пункта 1 статьи 7 Устава изложить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1.8. подпункт 32.2 пункта 1 статьи 7 Устава исключить;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1.9. подпункт 35 пункта 1 статьи 7 Устава исключить;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1.10. подпункт 36 пункта 1 статьи 7 Устава исключить;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1.11. статью 7.1 Устава изложить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«Статья 7.1. Права органов местного самоуправления сельсовета на решение вопросов, не отнесенных к вопросам местного значения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lastRenderedPageBreak/>
        <w:t>1. Органы местного самоуправления сельсовета имеют право на: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1) создание музеев сельсовета;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сельсовете нотариуса;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5)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6) оказание содействия национально – культурному развитию народов Российской Федерации и реализации мероприятий в сфере межнациональных отношений на территории сельсовета;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7)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 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8) создание муниципальной пожарной охраны;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9 создание условий для развития туризма;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14) осуществление мероприятий по отлову и содержанию безнадзорных животных, обитающих на территории поселения.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Красноярского края, за счет доходов местного бюджета, за исключением межбюджетных трансфертов, предоставленных из бюджетов бюджетной </w:t>
      </w:r>
      <w:r w:rsidRPr="001818D1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Федерации, и поступлений налоговых доходов по дополнительным нормативам отчислений.»;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1.12. пункт 1 статьи 9 Устава изложить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«1. Шапкинский сельский Совет депутатов (далее также – сельский Совет депутатов,  Совет депутатов, Совет) – представительный орган местного самоуправления, состоящий из 10 депутатов, избираемый на основе всеобщего равного и прямого избирательного права при тайном голосовании сроком на 5 лет.»;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1.13. пункт 2 статьи 9 Устава изложить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«2. Глава Шапкинского сельсовета (далее также – Глава сельсовета, Глава)  избирается Шапкинским сельским Советом депутатов из числа кандидатов, представленных конкурсной комиссией по результатам конкурса, и возглавляет местную администрацию.»;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1.14. пункт 3 статьи 9 Устава изложить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«3. Администрация Шапкинского сельсовета Енисейского района Красноярского края (далее также – Администрация сельсовета, администрация) является исполнительно-распорядительным органом местного самоуправления, подотчетным Шапкинскому сельскому Совету депутатов.»;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18D1">
        <w:rPr>
          <w:rFonts w:ascii="Times New Roman" w:hAnsi="Times New Roman" w:cs="Times New Roman"/>
          <w:sz w:val="28"/>
          <w:szCs w:val="28"/>
        </w:rPr>
        <w:t xml:space="preserve">. статью 17 изложить в следующей редакции: 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«Статья 17. Глава Шапкинского сельсовета Енисейского района 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 Глава сельсовета - высшее должностное лицо сельсовета,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сельсовета.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2. Глава сельсовета действует в пределах полномочий, определенных законодательством, настоящим Уставом и решениями Совета депутатов.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3. Глава сельсовета представляет сельсовет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4. Глава сельсовета избирается Советом депутатов  из числа кандидатов, представленных конкурсной комиссией по результатам конкурса, и возглавляет местную администрацию.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lastRenderedPageBreak/>
        <w:t>5. Иностранный гражданин может быть избран главой сельсовета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6. На Главу сельсовета распространяются гарантии, предусмотренные законодательством.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7. Глава сельсовета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18D1">
        <w:rPr>
          <w:rFonts w:ascii="Times New Roman" w:hAnsi="Times New Roman" w:cs="Times New Roman"/>
          <w:sz w:val="28"/>
          <w:szCs w:val="28"/>
        </w:rPr>
        <w:t>. статью 18 изложить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«Статья 18. Срок полномочий Главы сельсовета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   Срок полномочий Главы сельсовета – 5 лет.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2. Избранный Глава сельсовета вступает в должность со дня его избрания Советом депутатов.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3. Полномочия Главы сельсовета прекращаются в день вступления в должность вновь избранного Главы сельсовета.»; 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18D1">
        <w:rPr>
          <w:rFonts w:ascii="Times New Roman" w:hAnsi="Times New Roman" w:cs="Times New Roman"/>
          <w:sz w:val="28"/>
          <w:szCs w:val="28"/>
        </w:rPr>
        <w:t>. пункта 4 статьи 23 Устава изложить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«4. Правовые акты Главы сельсовета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18D1">
        <w:rPr>
          <w:rFonts w:ascii="Times New Roman" w:hAnsi="Times New Roman" w:cs="Times New Roman"/>
          <w:sz w:val="28"/>
          <w:szCs w:val="28"/>
        </w:rPr>
        <w:t>.  пункт 6 статьи 34 Устава изложить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«6. Отставка депутата принимается большинством от состава Совета депутатов.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Заявление депутата о сложении полномочий не может быть отозвано после принятия решения сельским Советом депутатов.»;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818D1">
        <w:rPr>
          <w:rFonts w:ascii="Times New Roman" w:hAnsi="Times New Roman" w:cs="Times New Roman"/>
          <w:sz w:val="28"/>
          <w:szCs w:val="28"/>
        </w:rPr>
        <w:t>. Статью 38.2. Устава исключить;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18D1">
        <w:rPr>
          <w:rFonts w:ascii="Times New Roman" w:hAnsi="Times New Roman" w:cs="Times New Roman"/>
          <w:sz w:val="28"/>
          <w:szCs w:val="28"/>
        </w:rPr>
        <w:t>. в пункте 1 статьи 39 Устава исключит фразу «главы муниципального образования»;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18D1">
        <w:rPr>
          <w:rFonts w:ascii="Times New Roman" w:hAnsi="Times New Roman" w:cs="Times New Roman"/>
          <w:sz w:val="28"/>
          <w:szCs w:val="28"/>
        </w:rPr>
        <w:t xml:space="preserve">. в пункте 4 статьи 39. Устава исключить выражение: 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«члена выборного органа местного самоуправления, выборного должностного лица местного самоуправления,»;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18D1">
        <w:rPr>
          <w:rFonts w:ascii="Times New Roman" w:hAnsi="Times New Roman" w:cs="Times New Roman"/>
          <w:sz w:val="28"/>
          <w:szCs w:val="28"/>
        </w:rPr>
        <w:t>. подпункт 4 пункта 4 статьи 39 Устава изложить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«4). 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Уставным законом Красноярского края от 10.11.2011 №13-6401 «О референдумах в Красноярском крае».;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18D1">
        <w:rPr>
          <w:rFonts w:ascii="Times New Roman" w:hAnsi="Times New Roman" w:cs="Times New Roman"/>
          <w:sz w:val="28"/>
          <w:szCs w:val="28"/>
        </w:rPr>
        <w:t>. подпункт 5 пункта 4 статьи 39 Устава изложить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Дополнительно избирательная комиссия: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1)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2)  рассматривает и решает вопросы материально-технического обеспечения подготовки и проведения выборов;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3) обеспечивает изготовление бюллетеней по выборам депутатов Шапкинского Совета депутатов, бюллетеней для голосования на местном референдуме;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4)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5) может создавать рабочие группы, привлекать к выполнению работ внештатных работников.»;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18D1">
        <w:rPr>
          <w:rFonts w:ascii="Times New Roman" w:hAnsi="Times New Roman" w:cs="Times New Roman"/>
          <w:sz w:val="28"/>
          <w:szCs w:val="28"/>
        </w:rPr>
        <w:t>. пункт 3 статьи 39.1. Устава изложить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9037FF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7FF">
        <w:rPr>
          <w:rFonts w:ascii="Times New Roman" w:hAnsi="Times New Roman" w:cs="Times New Roman"/>
          <w:sz w:val="28"/>
          <w:szCs w:val="28"/>
        </w:rPr>
        <w:lastRenderedPageBreak/>
        <w:t xml:space="preserve">1.25.Дополнить Устав Шапкинского сельсовета Главой 7.1  «Правотворческая инициатива органов прокуратуры » </w:t>
      </w:r>
    </w:p>
    <w:p w:rsidR="00B06760" w:rsidRPr="009037FF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7FF">
        <w:rPr>
          <w:rFonts w:ascii="Times New Roman" w:hAnsi="Times New Roman" w:cs="Times New Roman"/>
          <w:sz w:val="28"/>
          <w:szCs w:val="28"/>
        </w:rPr>
        <w:t>Статья 46.1 Правотворческая инициатива в Совете депутатов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7FF">
        <w:rPr>
          <w:rFonts w:ascii="Times New Roman" w:hAnsi="Times New Roman" w:cs="Times New Roman"/>
          <w:sz w:val="28"/>
          <w:szCs w:val="28"/>
        </w:rPr>
        <w:t xml:space="preserve">Право правотворческой инициативы в Совет депутатов Шапкинского сельсовета </w:t>
      </w:r>
      <w:r w:rsidRPr="006206E3">
        <w:rPr>
          <w:rFonts w:ascii="Times New Roman" w:hAnsi="Times New Roman" w:cs="Times New Roman"/>
          <w:sz w:val="28"/>
          <w:szCs w:val="28"/>
        </w:rPr>
        <w:t>принадлежит Енисейскому межрайонному прокурору по вопросам, связанным с принятием решений Совета депутатов Шапкинского сельсовета по вопросам местного значения,  приведением решений Совета депутатов Шапкинского сельсовета в соответствие с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Красноярского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18D1">
        <w:rPr>
          <w:rFonts w:ascii="Times New Roman" w:hAnsi="Times New Roman" w:cs="Times New Roman"/>
          <w:sz w:val="28"/>
          <w:szCs w:val="28"/>
        </w:rPr>
        <w:t>. Статью 61. Устава изложить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«Статья 61. Голосование по отзыву депутата Совета депутатов.»;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 Основанием для отзыва депутата сельского Совета депутатов, являются конкретные противоправные решения, действия или бездействия, выразившиеся в невыполнении депутатских, нарушении Конституции Российской Федерации, федеральных законов, законов Красноярского края, настоящего Устава.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 Указанные обстоятельства должны быть подтверждены в судебном порядке.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 2. Депутат не менее чем за 7 дней предупреждается о проведении собрания избирателей, на котором рассматривается вопрос о возбуждении вопроса об его отзыве, вправе участвовать в данном собрании,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3. Вопрос об отзыве депутата не может быть возбужден ранее, чем через 6 месяцев с момента его избрания или голосования об отзыве данного депутата, если он в результате такого голосования не был лишен полномочий, а также в последние 6 месяцев срока полномочий сельского Совета депутатов.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4. Голосование по отзыву депутата сельского Совета считается состоявшимся, если в голосование приняло участие более половины избирателей, зарегистрированных на территории данного избирательного участка.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5. Депутат сельского Совета депутатов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6. Итоги голосования по отзыву депутата сельского подлежат официальному опубликованию (обнародованию) и вступают в силу не ранее даты их официального опубликования.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lastRenderedPageBreak/>
        <w:t xml:space="preserve">     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референдума.»;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18D1">
        <w:rPr>
          <w:rFonts w:ascii="Times New Roman" w:hAnsi="Times New Roman" w:cs="Times New Roman"/>
          <w:sz w:val="28"/>
          <w:szCs w:val="28"/>
        </w:rPr>
        <w:t>. статью 64 Устава дополнить пунктом 5 в следующей редакции: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«5. Положения пунктов 1,2,3 статьи 9, статьи 17, 18, пунктов 1, 4, подпунктов 4,5 пункта 4  статьи 39, статьи 61 настоящего Устава применяются после истечения срока полномочий главы сельсовета, избранного до дня вступления в силу Закона Красноярского края от 01.12.2014 № 7-2884 «О некоторых вопросах организации органов местного самоуправления в Красноярском крае», положение подпунктов 1, 7.1, 7.2, 20, 21, 31, 32, 32.2, 35, 36 пункта 1 статьи 7, статьи 7.1, пункта 4 статьи 23, пункта 6 статьи 34, пункта 3 статьи 39.1 вступают в силу после их официального опубликования (обнародования) в редакции Решения от _______________ № ___________ «О внесении изменений и дополнений в Устав Шапкинского сельсовета Енисейского района Красноярского края»».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2. Контроль за исполнением Решения возложить на контрольно-правовую комиссию.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3. Настоящее Решение о внесении изменений и дополнений в Устав Шапкинского сельсовета вступает в силу в день, следующий за днём его официального опубликования (обнародования) в газете Шапкинский вестник после прохождения государственной регистрации в Управлении Министерства юстиции Российской Федерации по Красноярскому краю.  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FA456D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56D">
        <w:rPr>
          <w:rFonts w:ascii="Times New Roman" w:hAnsi="Times New Roman" w:cs="Times New Roman"/>
          <w:sz w:val="28"/>
          <w:szCs w:val="28"/>
        </w:rPr>
        <w:t xml:space="preserve">Глава Шапкинского сельсовета – </w:t>
      </w:r>
    </w:p>
    <w:p w:rsidR="00B06760" w:rsidRPr="00FA456D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56D">
        <w:rPr>
          <w:rFonts w:ascii="Times New Roman" w:hAnsi="Times New Roman" w:cs="Times New Roman"/>
          <w:sz w:val="28"/>
          <w:szCs w:val="28"/>
        </w:rPr>
        <w:t xml:space="preserve">Председатель Шапкинского сельского </w:t>
      </w:r>
    </w:p>
    <w:p w:rsidR="00B06760" w:rsidRPr="00FA456D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56D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Л.И. Загитова                                                                                                   </w:t>
      </w:r>
    </w:p>
    <w:p w:rsidR="00B06760" w:rsidRPr="001818D1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Pr="00B06760" w:rsidRDefault="00B06760" w:rsidP="00B06760">
      <w:pPr>
        <w:spacing w:after="0" w:line="240" w:lineRule="auto"/>
        <w:rPr>
          <w:rFonts w:ascii="Calibri" w:eastAsia="Calibri" w:hAnsi="Calibri" w:cs="Times New Roman"/>
        </w:rPr>
      </w:pPr>
    </w:p>
    <w:p w:rsidR="00B06760" w:rsidRPr="00B06760" w:rsidRDefault="00B06760" w:rsidP="00B067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6760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23495" r="19050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AF103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06760" w:rsidRPr="00B06760" w:rsidRDefault="00B06760" w:rsidP="00B06760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067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B06760" w:rsidRPr="00B06760" w:rsidRDefault="00B06760" w:rsidP="00B06760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067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B06760" w:rsidRPr="00B06760" w:rsidRDefault="00B06760" w:rsidP="00B067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6760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6760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Default="00B06760" w:rsidP="00B0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760" w:rsidRDefault="00B06760" w:rsidP="00B06760"/>
    <w:p w:rsidR="0088008A" w:rsidRDefault="0088008A"/>
    <w:sectPr w:rsidR="0088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B1"/>
    <w:rsid w:val="0088008A"/>
    <w:rsid w:val="00B06760"/>
    <w:rsid w:val="00F0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DCCF-76EB-49E7-9D64-0F2DF7C1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B0676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B067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2499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2015-07-21T02:05:00Z</dcterms:created>
  <dcterms:modified xsi:type="dcterms:W3CDTF">2015-07-21T02:09:00Z</dcterms:modified>
</cp:coreProperties>
</file>